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5868" w14:textId="77777777" w:rsidR="00127DC9" w:rsidRDefault="00936FEF" w:rsidP="00E57590">
      <w:pPr>
        <w:pStyle w:val="Body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E57590">
        <w:rPr>
          <w:rFonts w:ascii="Times New Roman" w:hAnsi="Times New Roman"/>
          <w:b/>
          <w:color w:val="auto"/>
          <w:sz w:val="32"/>
          <w:szCs w:val="32"/>
        </w:rPr>
        <w:t>Teresa G.</w:t>
      </w:r>
      <w:r w:rsidR="00F86E00" w:rsidRPr="00E57590">
        <w:rPr>
          <w:rFonts w:ascii="Times New Roman" w:hAnsi="Times New Roman"/>
          <w:b/>
          <w:color w:val="auto"/>
          <w:sz w:val="32"/>
          <w:szCs w:val="32"/>
        </w:rPr>
        <w:t xml:space="preserve"> Vargas</w:t>
      </w:r>
    </w:p>
    <w:p w14:paraId="5BC365E9" w14:textId="533DB5F9" w:rsidR="00127DC9" w:rsidRDefault="00000000" w:rsidP="00E57590">
      <w:pPr>
        <w:pStyle w:val="Body"/>
        <w:jc w:val="center"/>
        <w:rPr>
          <w:rStyle w:val="Hyperlink"/>
          <w:rFonts w:ascii="Times New Roman" w:hAnsi="Times New Roman"/>
          <w:bCs/>
          <w:color w:val="000000" w:themeColor="text1"/>
          <w:szCs w:val="24"/>
          <w:u w:val="none"/>
        </w:rPr>
      </w:pPr>
      <w:hyperlink r:id="rId8" w:history="1">
        <w:r w:rsidR="00127DC9" w:rsidRPr="00127DC9">
          <w:rPr>
            <w:rStyle w:val="Hyperlink"/>
            <w:rFonts w:ascii="Times New Roman" w:hAnsi="Times New Roman"/>
            <w:bCs/>
            <w:color w:val="000000" w:themeColor="text1"/>
            <w:szCs w:val="24"/>
            <w:u w:val="none"/>
          </w:rPr>
          <w:t>teresavargas@u.northwestern.edu/teresavargas@fas.harvard.edu</w:t>
        </w:r>
      </w:hyperlink>
    </w:p>
    <w:p w14:paraId="652E426F" w14:textId="287F31A2" w:rsidR="00642C2E" w:rsidRPr="00127DC9" w:rsidRDefault="00642C2E" w:rsidP="00E57590">
      <w:pPr>
        <w:pStyle w:val="Body"/>
        <w:jc w:val="center"/>
        <w:rPr>
          <w:rFonts w:ascii="Times New Roman" w:hAnsi="Times New Roman"/>
          <w:bCs/>
          <w:color w:val="000000" w:themeColor="text1"/>
          <w:szCs w:val="24"/>
        </w:rPr>
      </w:pPr>
      <w:r>
        <w:rPr>
          <w:rStyle w:val="Hyperlink"/>
          <w:rFonts w:ascii="Times New Roman" w:hAnsi="Times New Roman"/>
          <w:bCs/>
          <w:color w:val="000000" w:themeColor="text1"/>
          <w:szCs w:val="24"/>
          <w:u w:val="none"/>
        </w:rPr>
        <w:t>teresavargas.com</w:t>
      </w:r>
    </w:p>
    <w:p w14:paraId="45AAA1EA" w14:textId="3E126124" w:rsidR="00642C2E" w:rsidRPr="00E57590" w:rsidRDefault="00127DC9" w:rsidP="00642C2E">
      <w:pPr>
        <w:pStyle w:val="Body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Cs/>
          <w:color w:val="auto"/>
          <w:szCs w:val="24"/>
        </w:rPr>
        <w:t>786-431-8445</w:t>
      </w:r>
      <w:r w:rsidR="00062F02" w:rsidRPr="00E57590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</w:p>
    <w:p w14:paraId="357D73D2" w14:textId="77777777" w:rsidR="00492D7A" w:rsidRPr="00CE07B6" w:rsidRDefault="00492D7A" w:rsidP="00492D7A">
      <w:pPr>
        <w:pStyle w:val="Body"/>
        <w:rPr>
          <w:rFonts w:ascii="Times New Roman" w:hAnsi="Times New Roman"/>
          <w:color w:val="auto"/>
          <w:szCs w:val="24"/>
        </w:rPr>
      </w:pPr>
    </w:p>
    <w:p w14:paraId="2262FF9F" w14:textId="3F3CADEA" w:rsidR="00217067" w:rsidRPr="00CE07B6" w:rsidRDefault="006305C7" w:rsidP="00943688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 w:rsidRPr="00CE07B6">
        <w:rPr>
          <w:b/>
        </w:rPr>
        <w:t>EDUCATION</w:t>
      </w:r>
      <w:r w:rsidR="00943688" w:rsidRPr="00CE07B6">
        <w:rPr>
          <w:b/>
        </w:rPr>
        <w:tab/>
      </w:r>
      <w:r w:rsidR="00943688" w:rsidRPr="00CE07B6">
        <w:rPr>
          <w:b/>
        </w:rPr>
        <w:tab/>
      </w:r>
    </w:p>
    <w:p w14:paraId="07CF4F91" w14:textId="6FE3989F" w:rsidR="00B936CC" w:rsidRDefault="00B936CC" w:rsidP="00773B53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2024-present</w:t>
      </w:r>
      <w:r>
        <w:rPr>
          <w:rFonts w:ascii="Times New Roman" w:hAnsi="Times New Roman"/>
          <w:color w:val="auto"/>
          <w:szCs w:val="24"/>
        </w:rPr>
        <w:tab/>
        <w:t>MASSACHUSETTS GENERAL HOSPITAL, Charlestown Health Center, Charlestown MA</w:t>
      </w:r>
    </w:p>
    <w:p w14:paraId="772A460B" w14:textId="17A71F87" w:rsidR="00B936CC" w:rsidRDefault="00B936CC" w:rsidP="00773B53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>Clinical Psychologist</w:t>
      </w:r>
    </w:p>
    <w:p w14:paraId="30E43F28" w14:textId="77777777" w:rsidR="00B936CC" w:rsidRDefault="00B936CC" w:rsidP="00773B53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</w:p>
    <w:p w14:paraId="0A982DF3" w14:textId="372C1311" w:rsidR="002E11BD" w:rsidRDefault="00505502" w:rsidP="00773B53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2024-present</w:t>
      </w:r>
      <w:r>
        <w:rPr>
          <w:rFonts w:ascii="Times New Roman" w:hAnsi="Times New Roman"/>
          <w:color w:val="auto"/>
          <w:szCs w:val="24"/>
        </w:rPr>
        <w:tab/>
        <w:t>Licensed Clinical Psychologist, Massachusetts PSY10000583</w:t>
      </w:r>
    </w:p>
    <w:p w14:paraId="27432A93" w14:textId="77777777" w:rsidR="00505502" w:rsidRDefault="00505502" w:rsidP="00773B53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</w:p>
    <w:p w14:paraId="1DD3D880" w14:textId="41DD695F" w:rsidR="00773B53" w:rsidRDefault="00773B53" w:rsidP="00773B53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2023-present</w:t>
      </w:r>
      <w:r>
        <w:rPr>
          <w:rFonts w:ascii="Times New Roman" w:hAnsi="Times New Roman"/>
          <w:color w:val="auto"/>
          <w:szCs w:val="24"/>
        </w:rPr>
        <w:tab/>
        <w:t>HARVARD UNIVERSITY, Cambridge, MA</w:t>
      </w:r>
      <w:r w:rsidR="00C262FF">
        <w:rPr>
          <w:rFonts w:ascii="Times New Roman" w:hAnsi="Times New Roman"/>
          <w:color w:val="auto"/>
          <w:szCs w:val="24"/>
        </w:rPr>
        <w:t>.</w:t>
      </w:r>
    </w:p>
    <w:p w14:paraId="600DDBC5" w14:textId="4F83750B" w:rsidR="00773B53" w:rsidRDefault="00773B53" w:rsidP="00773B53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 xml:space="preserve">Postdoctoral Fellow, Stress and Development Lab </w:t>
      </w:r>
    </w:p>
    <w:p w14:paraId="4EBA96FC" w14:textId="77777777" w:rsidR="00773B53" w:rsidRDefault="00773B53" w:rsidP="002C5CD9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</w:p>
    <w:p w14:paraId="3A46E846" w14:textId="6620282B" w:rsidR="00C82872" w:rsidRDefault="00C82872" w:rsidP="002C5CD9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2022-2023</w:t>
      </w:r>
      <w:r>
        <w:rPr>
          <w:rFonts w:ascii="Times New Roman" w:hAnsi="Times New Roman"/>
          <w:color w:val="auto"/>
          <w:szCs w:val="24"/>
        </w:rPr>
        <w:tab/>
      </w:r>
      <w:r w:rsidR="002C5CD9">
        <w:rPr>
          <w:rFonts w:ascii="Times New Roman" w:hAnsi="Times New Roman"/>
          <w:color w:val="auto"/>
          <w:szCs w:val="24"/>
        </w:rPr>
        <w:t>MASSACHUSETTS GENERAL HOSPITAL, HARVARD MEDICAL SCHOOL, Boston, MA</w:t>
      </w:r>
      <w:r w:rsidR="00C262FF">
        <w:rPr>
          <w:rFonts w:ascii="Times New Roman" w:hAnsi="Times New Roman"/>
          <w:color w:val="auto"/>
          <w:szCs w:val="24"/>
        </w:rPr>
        <w:t>.</w:t>
      </w:r>
    </w:p>
    <w:p w14:paraId="5874104E" w14:textId="2639C0AE" w:rsidR="002C5CD9" w:rsidRDefault="002C5CD9" w:rsidP="002C5CD9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 xml:space="preserve">Clinical </w:t>
      </w:r>
      <w:r w:rsidR="00773B53">
        <w:rPr>
          <w:rFonts w:ascii="Times New Roman" w:hAnsi="Times New Roman"/>
          <w:color w:val="auto"/>
          <w:szCs w:val="24"/>
        </w:rPr>
        <w:t>F</w:t>
      </w:r>
      <w:r>
        <w:rPr>
          <w:rFonts w:ascii="Times New Roman" w:hAnsi="Times New Roman"/>
          <w:color w:val="auto"/>
          <w:szCs w:val="24"/>
        </w:rPr>
        <w:t>ellow in Psychology</w:t>
      </w:r>
      <w:r w:rsidR="003B035A">
        <w:rPr>
          <w:rFonts w:ascii="Times New Roman" w:hAnsi="Times New Roman"/>
          <w:color w:val="auto"/>
          <w:szCs w:val="24"/>
        </w:rPr>
        <w:t xml:space="preserve">, </w:t>
      </w:r>
      <w:r w:rsidR="006B4A89">
        <w:rPr>
          <w:rFonts w:ascii="Times New Roman" w:hAnsi="Times New Roman"/>
          <w:color w:val="auto"/>
          <w:szCs w:val="24"/>
        </w:rPr>
        <w:t xml:space="preserve">APA Accredited </w:t>
      </w:r>
      <w:r w:rsidR="003B035A">
        <w:rPr>
          <w:rFonts w:ascii="Times New Roman" w:hAnsi="Times New Roman"/>
          <w:color w:val="auto"/>
          <w:szCs w:val="24"/>
        </w:rPr>
        <w:t>Cognitive Behavioral Therapy Track</w:t>
      </w:r>
    </w:p>
    <w:p w14:paraId="044733A6" w14:textId="77777777" w:rsidR="0090118D" w:rsidRDefault="0090118D" w:rsidP="002C5CD9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</w:p>
    <w:p w14:paraId="68FB9205" w14:textId="1D061C6D" w:rsidR="006722F1" w:rsidRPr="00CE07B6" w:rsidRDefault="006722F1" w:rsidP="006722F1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2018-</w:t>
      </w:r>
      <w:r w:rsidR="0081127D">
        <w:rPr>
          <w:rFonts w:ascii="Times New Roman" w:hAnsi="Times New Roman"/>
          <w:color w:val="auto"/>
          <w:szCs w:val="24"/>
        </w:rPr>
        <w:t>202</w:t>
      </w:r>
      <w:r w:rsidR="00C82872">
        <w:rPr>
          <w:rFonts w:ascii="Times New Roman" w:hAnsi="Times New Roman"/>
          <w:color w:val="auto"/>
          <w:szCs w:val="24"/>
        </w:rPr>
        <w:t>3</w:t>
      </w:r>
      <w:r w:rsidRPr="00CE07B6">
        <w:rPr>
          <w:rFonts w:ascii="Times New Roman" w:hAnsi="Times New Roman"/>
          <w:color w:val="auto"/>
          <w:szCs w:val="24"/>
        </w:rPr>
        <w:tab/>
        <w:t>NORTHWESTERN UNIVERSITY, Evanston, IL.</w:t>
      </w:r>
    </w:p>
    <w:p w14:paraId="161DAD19" w14:textId="02F4A4E0" w:rsidR="006722F1" w:rsidRDefault="00141EB0" w:rsidP="006722F1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 w:rsidRPr="004144FC">
        <w:rPr>
          <w:rFonts w:ascii="Times New Roman" w:hAnsi="Times New Roman"/>
          <w:i/>
          <w:color w:val="auto"/>
          <w:szCs w:val="24"/>
        </w:rPr>
        <w:t>Ph.D</w:t>
      </w:r>
      <w:r w:rsidR="002C5CD9" w:rsidRPr="004144FC">
        <w:rPr>
          <w:rFonts w:ascii="Times New Roman" w:hAnsi="Times New Roman"/>
          <w:i/>
          <w:color w:val="auto"/>
          <w:szCs w:val="24"/>
        </w:rPr>
        <w:t>.</w:t>
      </w:r>
      <w:r w:rsidR="006722F1" w:rsidRPr="004144FC">
        <w:rPr>
          <w:rFonts w:ascii="Times New Roman" w:hAnsi="Times New Roman"/>
          <w:i/>
          <w:color w:val="auto"/>
          <w:szCs w:val="24"/>
        </w:rPr>
        <w:t>,</w:t>
      </w:r>
      <w:r w:rsidR="006722F1" w:rsidRPr="00CE07B6">
        <w:rPr>
          <w:rFonts w:ascii="Times New Roman" w:hAnsi="Times New Roman"/>
          <w:color w:val="auto"/>
          <w:szCs w:val="24"/>
        </w:rPr>
        <w:t xml:space="preserve"> Clinical Psychology</w:t>
      </w:r>
    </w:p>
    <w:p w14:paraId="0FA288A4" w14:textId="77777777" w:rsidR="006722F1" w:rsidRPr="00CE07B6" w:rsidRDefault="006722F1" w:rsidP="001F3D44">
      <w:pPr>
        <w:pStyle w:val="Body"/>
        <w:rPr>
          <w:rFonts w:ascii="Times New Roman" w:hAnsi="Times New Roman"/>
          <w:color w:val="auto"/>
          <w:szCs w:val="24"/>
        </w:rPr>
      </w:pPr>
    </w:p>
    <w:p w14:paraId="030A460E" w14:textId="44A3049B" w:rsidR="001F3D44" w:rsidRPr="00CE07B6" w:rsidRDefault="001F3D44" w:rsidP="001F3D44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2016-</w:t>
      </w:r>
      <w:r w:rsidR="006722F1" w:rsidRPr="00CE07B6">
        <w:rPr>
          <w:rFonts w:ascii="Times New Roman" w:hAnsi="Times New Roman"/>
          <w:color w:val="auto"/>
          <w:szCs w:val="24"/>
        </w:rPr>
        <w:t>2018</w:t>
      </w:r>
      <w:r w:rsidRPr="00CE07B6">
        <w:rPr>
          <w:rFonts w:ascii="Times New Roman" w:hAnsi="Times New Roman"/>
          <w:color w:val="auto"/>
          <w:szCs w:val="24"/>
        </w:rPr>
        <w:tab/>
        <w:t>NORTHWESTERN UNIVERSITY, Evanston, IL.</w:t>
      </w:r>
    </w:p>
    <w:p w14:paraId="4DA0F9CF" w14:textId="77777777" w:rsidR="00773B53" w:rsidRDefault="001F3D44" w:rsidP="00773B53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Master of Science</w:t>
      </w:r>
      <w:r w:rsidRPr="00CE07B6">
        <w:rPr>
          <w:rFonts w:ascii="Times New Roman" w:hAnsi="Times New Roman"/>
          <w:color w:val="auto"/>
          <w:szCs w:val="24"/>
        </w:rPr>
        <w:t>, Clinical Psychology</w:t>
      </w:r>
    </w:p>
    <w:p w14:paraId="133F689D" w14:textId="55F9077C" w:rsidR="003A3A78" w:rsidRPr="00CE07B6" w:rsidRDefault="003A3A78" w:rsidP="00773B53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</w:p>
    <w:p w14:paraId="1D2C3C28" w14:textId="51D46223" w:rsidR="00E62A7F" w:rsidRPr="00CE07B6" w:rsidRDefault="001F3D44" w:rsidP="00E62A7F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2010-2014</w:t>
      </w:r>
      <w:r w:rsidRPr="00CE07B6">
        <w:rPr>
          <w:rFonts w:ascii="Times New Roman" w:hAnsi="Times New Roman"/>
          <w:color w:val="auto"/>
          <w:szCs w:val="24"/>
        </w:rPr>
        <w:tab/>
      </w:r>
      <w:r w:rsidR="00F86E00" w:rsidRPr="00CE07B6">
        <w:rPr>
          <w:rFonts w:ascii="Times New Roman" w:hAnsi="Times New Roman"/>
          <w:color w:val="auto"/>
          <w:szCs w:val="24"/>
        </w:rPr>
        <w:t>UNIVERSITY OF MI</w:t>
      </w:r>
      <w:r w:rsidR="00E62A7F" w:rsidRPr="00CE07B6">
        <w:rPr>
          <w:rFonts w:ascii="Times New Roman" w:hAnsi="Times New Roman"/>
          <w:color w:val="auto"/>
          <w:szCs w:val="24"/>
        </w:rPr>
        <w:t>AMI, Coral Gables, FL.</w:t>
      </w:r>
      <w:r w:rsidR="006722F1" w:rsidRPr="00CE07B6">
        <w:rPr>
          <w:rFonts w:ascii="Times New Roman" w:hAnsi="Times New Roman"/>
          <w:color w:val="auto"/>
          <w:szCs w:val="24"/>
        </w:rPr>
        <w:t xml:space="preserve"> </w:t>
      </w:r>
      <w:r w:rsidR="00AC1EB1" w:rsidRPr="00CE07B6">
        <w:rPr>
          <w:rFonts w:ascii="Times New Roman" w:hAnsi="Times New Roman"/>
          <w:color w:val="auto"/>
          <w:szCs w:val="24"/>
        </w:rPr>
        <w:tab/>
      </w:r>
      <w:r w:rsidR="00AC1EB1" w:rsidRPr="00CE07B6">
        <w:rPr>
          <w:rFonts w:ascii="Times New Roman" w:hAnsi="Times New Roman"/>
          <w:color w:val="auto"/>
          <w:szCs w:val="24"/>
        </w:rPr>
        <w:tab/>
      </w:r>
      <w:r w:rsidR="00AC1EB1" w:rsidRPr="00CE07B6">
        <w:rPr>
          <w:rFonts w:ascii="Times New Roman" w:hAnsi="Times New Roman"/>
          <w:color w:val="auto"/>
          <w:szCs w:val="24"/>
        </w:rPr>
        <w:tab/>
      </w:r>
      <w:r w:rsidR="001F28BA" w:rsidRPr="00CE07B6">
        <w:rPr>
          <w:rFonts w:ascii="Times New Roman" w:hAnsi="Times New Roman"/>
          <w:color w:val="auto"/>
          <w:szCs w:val="24"/>
        </w:rPr>
        <w:tab/>
      </w:r>
      <w:r w:rsidR="001F28BA" w:rsidRPr="00CE07B6">
        <w:rPr>
          <w:rFonts w:ascii="Times New Roman" w:hAnsi="Times New Roman"/>
          <w:color w:val="auto"/>
          <w:szCs w:val="24"/>
        </w:rPr>
        <w:tab/>
      </w:r>
    </w:p>
    <w:p w14:paraId="4A3E2D2F" w14:textId="3A147C61" w:rsidR="00B332EA" w:rsidRPr="00CE07B6" w:rsidRDefault="00F86E00" w:rsidP="001F3D44">
      <w:pPr>
        <w:pStyle w:val="Body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Bachelor of Science</w:t>
      </w:r>
      <w:r w:rsidRPr="00CE07B6">
        <w:rPr>
          <w:rFonts w:ascii="Times New Roman" w:hAnsi="Times New Roman"/>
          <w:b/>
          <w:color w:val="auto"/>
          <w:szCs w:val="24"/>
        </w:rPr>
        <w:t xml:space="preserve">, </w:t>
      </w:r>
      <w:r w:rsidR="007B20AA" w:rsidRPr="00CE07B6">
        <w:rPr>
          <w:rFonts w:ascii="Times New Roman" w:hAnsi="Times New Roman"/>
          <w:color w:val="auto"/>
          <w:szCs w:val="24"/>
        </w:rPr>
        <w:t>Double major</w:t>
      </w:r>
      <w:r w:rsidR="005E776E" w:rsidRPr="00CE07B6">
        <w:rPr>
          <w:rFonts w:ascii="Times New Roman" w:hAnsi="Times New Roman"/>
          <w:color w:val="auto"/>
          <w:szCs w:val="24"/>
        </w:rPr>
        <w:t>s</w:t>
      </w:r>
      <w:r w:rsidRPr="00CE07B6">
        <w:rPr>
          <w:rFonts w:ascii="Times New Roman" w:hAnsi="Times New Roman"/>
          <w:color w:val="auto"/>
          <w:szCs w:val="24"/>
        </w:rPr>
        <w:t xml:space="preserve"> in Psychology and English Literature, Minor in Biology</w:t>
      </w:r>
    </w:p>
    <w:p w14:paraId="58BE63CA" w14:textId="4E5847CE" w:rsidR="00825BC3" w:rsidRPr="00CE07B6" w:rsidRDefault="00E62A7F" w:rsidP="001F3D44">
      <w:pPr>
        <w:pStyle w:val="Body"/>
        <w:ind w:left="1440"/>
        <w:rPr>
          <w:rFonts w:ascii="Times New Roman" w:hAnsi="Times New Roman"/>
          <w:b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General University Honors, and Latin honors (Cum Laude)</w:t>
      </w:r>
    </w:p>
    <w:p w14:paraId="789D3763" w14:textId="48792526" w:rsidR="00E62A7F" w:rsidRPr="00CE07B6" w:rsidRDefault="00E62A7F" w:rsidP="00F86E00">
      <w:pPr>
        <w:pStyle w:val="Body"/>
        <w:rPr>
          <w:rFonts w:ascii="Times New Roman" w:hAnsi="Times New Roman"/>
          <w:b/>
          <w:color w:val="auto"/>
          <w:szCs w:val="24"/>
        </w:rPr>
      </w:pPr>
    </w:p>
    <w:p w14:paraId="45724D63" w14:textId="3B06F458" w:rsidR="000E70EF" w:rsidRPr="00CE07B6" w:rsidRDefault="006305C7" w:rsidP="00943688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 w:rsidRPr="00CE07B6">
        <w:rPr>
          <w:b/>
        </w:rPr>
        <w:t>FELLOWSHIPS</w:t>
      </w:r>
      <w:r w:rsidR="003C5D36" w:rsidRPr="00CE07B6">
        <w:rPr>
          <w:b/>
        </w:rPr>
        <w:t xml:space="preserve"> AND AWARDS </w:t>
      </w:r>
    </w:p>
    <w:p w14:paraId="2C0F5263" w14:textId="3D47D067" w:rsidR="00EE0124" w:rsidRDefault="00EE0124" w:rsidP="00EE0124">
      <w:pPr>
        <w:pStyle w:val="BodyBulle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2024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  <w:t xml:space="preserve">Society of Research for Psychopathology President’s Award </w:t>
      </w:r>
    </w:p>
    <w:p w14:paraId="6EE3627B" w14:textId="167204A8" w:rsidR="00EE0124" w:rsidRDefault="00A06728" w:rsidP="00EE0124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 xml:space="preserve">Annual award acknowledging research contributions by scholars from diverse and underrepresented backgrounds </w:t>
      </w:r>
    </w:p>
    <w:p w14:paraId="61A9D93B" w14:textId="77777777" w:rsidR="00A06728" w:rsidRDefault="00A06728" w:rsidP="00EE0124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</w:p>
    <w:p w14:paraId="1094329F" w14:textId="0694FE86" w:rsidR="001A78C4" w:rsidRDefault="001A78C4" w:rsidP="00EE0124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2024</w:t>
      </w:r>
      <w:r>
        <w:rPr>
          <w:rFonts w:ascii="Times New Roman" w:hAnsi="Times New Roman"/>
          <w:color w:val="auto"/>
          <w:szCs w:val="24"/>
        </w:rPr>
        <w:tab/>
        <w:t>Flux Society Travel Award</w:t>
      </w:r>
    </w:p>
    <w:p w14:paraId="20D509E0" w14:textId="17EE012F" w:rsidR="001A78C4" w:rsidRDefault="00A06728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 xml:space="preserve">Annual award recognizing research in progress for early career researchers including graduate students and postdoctoral fellows </w:t>
      </w:r>
    </w:p>
    <w:p w14:paraId="2042F4B5" w14:textId="77777777" w:rsidR="00A06728" w:rsidRDefault="00A06728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</w:p>
    <w:p w14:paraId="15B20D54" w14:textId="2066BFB3" w:rsidR="000A6A3F" w:rsidRDefault="000A6A3F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2023-2025</w:t>
      </w:r>
      <w:r>
        <w:rPr>
          <w:rFonts w:ascii="Times New Roman" w:hAnsi="Times New Roman"/>
          <w:color w:val="auto"/>
          <w:szCs w:val="24"/>
        </w:rPr>
        <w:tab/>
        <w:t>R37MH119194-04S1</w:t>
      </w:r>
    </w:p>
    <w:p w14:paraId="1B9A9F5E" w14:textId="6627C88B" w:rsidR="000A6A3F" w:rsidRDefault="000A6A3F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>Administrative Supplement to R37MH119194</w:t>
      </w:r>
    </w:p>
    <w:p w14:paraId="1049D4C6" w14:textId="50ED9F5F" w:rsidR="000A6A3F" w:rsidRDefault="000A6A3F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>National Institutes of Mental Health</w:t>
      </w:r>
    </w:p>
    <w:p w14:paraId="4E80A7A3" w14:textId="6CAE5ED8" w:rsidR="000A6A3F" w:rsidRDefault="000A6A3F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>“Neurodevelopmental Mechanisms Underlying Stress Vulnerability during Adolescence”</w:t>
      </w:r>
    </w:p>
    <w:p w14:paraId="2143AD50" w14:textId="23A71688" w:rsidR="00A30696" w:rsidRDefault="00A30696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>Role: Awardee</w:t>
      </w:r>
    </w:p>
    <w:p w14:paraId="58B5D19E" w14:textId="28569A71" w:rsidR="00A30696" w:rsidRDefault="00A30696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>Principal Investigator: Katie A. McLaughlin, Ph.D.</w:t>
      </w:r>
    </w:p>
    <w:p w14:paraId="437BF997" w14:textId="5F6602E3" w:rsidR="000A6A3F" w:rsidRDefault="000A6A3F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 xml:space="preserve">Total funding: </w:t>
      </w:r>
      <w:r w:rsidR="00A30696">
        <w:rPr>
          <w:rFonts w:ascii="Times New Roman" w:hAnsi="Times New Roman"/>
          <w:color w:val="auto"/>
          <w:szCs w:val="24"/>
        </w:rPr>
        <w:t>$252,536</w:t>
      </w:r>
      <w:r>
        <w:rPr>
          <w:rFonts w:ascii="Times New Roman" w:hAnsi="Times New Roman"/>
          <w:color w:val="auto"/>
          <w:szCs w:val="24"/>
        </w:rPr>
        <w:t xml:space="preserve"> </w:t>
      </w:r>
    </w:p>
    <w:p w14:paraId="28A40BF8" w14:textId="77777777" w:rsidR="00A30696" w:rsidRDefault="00A30696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</w:p>
    <w:p w14:paraId="302ACF0B" w14:textId="653762D8" w:rsidR="00904A28" w:rsidRDefault="00904A28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2023</w:t>
      </w:r>
      <w:r>
        <w:rPr>
          <w:rFonts w:ascii="Times New Roman" w:hAnsi="Times New Roman"/>
          <w:color w:val="auto"/>
          <w:szCs w:val="24"/>
        </w:rPr>
        <w:tab/>
        <w:t>Massachusetts General Hospital Eugene L. Emerson Award</w:t>
      </w:r>
    </w:p>
    <w:p w14:paraId="2BCB6571" w14:textId="4773DCB1" w:rsidR="00385918" w:rsidRDefault="00385918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lastRenderedPageBreak/>
        <w:tab/>
        <w:t>Annual award in recognition of an outstanding research paper by a Fellow in Psychology</w:t>
      </w:r>
    </w:p>
    <w:p w14:paraId="49F4A096" w14:textId="77777777" w:rsidR="00D11018" w:rsidRDefault="00D11018" w:rsidP="000E2A0F">
      <w:pPr>
        <w:pStyle w:val="BodyBullet"/>
        <w:ind w:left="1440" w:hanging="1440"/>
        <w:jc w:val="center"/>
        <w:rPr>
          <w:rFonts w:ascii="Times New Roman" w:hAnsi="Times New Roman"/>
          <w:color w:val="auto"/>
          <w:szCs w:val="24"/>
        </w:rPr>
      </w:pPr>
    </w:p>
    <w:p w14:paraId="771CFCCD" w14:textId="42C58FCF" w:rsidR="0043635F" w:rsidRDefault="0043635F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2022</w:t>
      </w:r>
      <w:r>
        <w:rPr>
          <w:rFonts w:ascii="Times New Roman" w:hAnsi="Times New Roman"/>
          <w:color w:val="auto"/>
          <w:szCs w:val="24"/>
        </w:rPr>
        <w:tab/>
        <w:t>Summer Institute on Biological Approaches in the Social Sciences, Russel</w:t>
      </w:r>
      <w:r w:rsidR="006B0200">
        <w:rPr>
          <w:rFonts w:ascii="Times New Roman" w:hAnsi="Times New Roman"/>
          <w:color w:val="auto"/>
          <w:szCs w:val="24"/>
        </w:rPr>
        <w:t>l</w:t>
      </w:r>
      <w:r>
        <w:rPr>
          <w:rFonts w:ascii="Times New Roman" w:hAnsi="Times New Roman"/>
          <w:color w:val="auto"/>
          <w:szCs w:val="24"/>
        </w:rPr>
        <w:t xml:space="preserve"> Sage Foundation Grant</w:t>
      </w:r>
    </w:p>
    <w:p w14:paraId="30C2E20A" w14:textId="2CCE8799" w:rsidR="00A06728" w:rsidRDefault="00A06728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>Provides funding for interdisciplinary early career researchers to gain training in Biological Approaches to the Social Sciences</w:t>
      </w:r>
    </w:p>
    <w:p w14:paraId="14C72AE0" w14:textId="77777777" w:rsidR="0043635F" w:rsidRDefault="0043635F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</w:p>
    <w:p w14:paraId="64744B6B" w14:textId="651BD08F" w:rsidR="00C819FA" w:rsidRDefault="00C819FA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2022</w:t>
      </w:r>
      <w:r>
        <w:rPr>
          <w:rFonts w:ascii="Times New Roman" w:hAnsi="Times New Roman"/>
          <w:color w:val="auto"/>
          <w:szCs w:val="24"/>
        </w:rPr>
        <w:tab/>
        <w:t>Schizophrenia International Research Society Early Career Award</w:t>
      </w:r>
    </w:p>
    <w:p w14:paraId="16DE9FF2" w14:textId="5D0FA1F0" w:rsidR="00385918" w:rsidRDefault="00385918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 xml:space="preserve">Award for graduate students, residents, fellows, or young faculty members, based on research contributions and recommendation from Department’s Director of Training </w:t>
      </w:r>
    </w:p>
    <w:p w14:paraId="599990A6" w14:textId="6E3438CF" w:rsidR="00C819FA" w:rsidRDefault="00C819FA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</w:t>
      </w:r>
    </w:p>
    <w:p w14:paraId="285A3659" w14:textId="77777777" w:rsidR="000A6A3F" w:rsidRDefault="005114C8" w:rsidP="005114C8">
      <w:pPr>
        <w:pStyle w:val="BodyBullet"/>
        <w:ind w:left="1440" w:hanging="1440"/>
        <w:rPr>
          <w:rFonts w:ascii="Times New Roman" w:eastAsiaTheme="minorEastAsia" w:hAnsi="Times New Roman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2019-2022</w:t>
      </w:r>
      <w:r w:rsidRPr="00CE07B6">
        <w:rPr>
          <w:rFonts w:ascii="Times New Roman" w:hAnsi="Times New Roman"/>
          <w:color w:val="auto"/>
          <w:szCs w:val="24"/>
        </w:rPr>
        <w:tab/>
      </w:r>
      <w:r w:rsidR="000A6A3F" w:rsidRPr="00CE07B6">
        <w:rPr>
          <w:rFonts w:ascii="Times New Roman" w:eastAsiaTheme="minorEastAsia" w:hAnsi="Times New Roman"/>
          <w:szCs w:val="24"/>
        </w:rPr>
        <w:t>F31MH119776</w:t>
      </w:r>
    </w:p>
    <w:p w14:paraId="513BADCE" w14:textId="052CF25B" w:rsidR="00285C61" w:rsidRPr="00CE07B6" w:rsidRDefault="007310EC" w:rsidP="000A6A3F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Ruth L. Kirschstein National Research Service Award (NRSA) Individual Predoctoral Fellowship</w:t>
      </w:r>
      <w:r w:rsidR="00285C61" w:rsidRPr="00CE07B6">
        <w:rPr>
          <w:rFonts w:ascii="Times New Roman" w:hAnsi="Times New Roman"/>
          <w:color w:val="auto"/>
          <w:szCs w:val="24"/>
        </w:rPr>
        <w:t xml:space="preserve"> </w:t>
      </w:r>
      <w:r w:rsidRPr="00CE07B6">
        <w:rPr>
          <w:rFonts w:ascii="Times New Roman" w:hAnsi="Times New Roman"/>
          <w:color w:val="auto"/>
          <w:szCs w:val="24"/>
        </w:rPr>
        <w:t xml:space="preserve">(Parent F31) </w:t>
      </w:r>
    </w:p>
    <w:p w14:paraId="45D0CC8D" w14:textId="33724F9F" w:rsidR="0038377E" w:rsidRPr="00CE07B6" w:rsidRDefault="0038377E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  <w:t xml:space="preserve">National Institute of Mental Health </w:t>
      </w:r>
    </w:p>
    <w:p w14:paraId="43A6636A" w14:textId="23226D82" w:rsidR="0038377E" w:rsidRPr="00CE07B6" w:rsidRDefault="0038377E" w:rsidP="005114C8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="000A6A3F">
        <w:rPr>
          <w:rFonts w:ascii="Times New Roman" w:hAnsi="Times New Roman"/>
          <w:color w:val="auto"/>
          <w:szCs w:val="24"/>
        </w:rPr>
        <w:t>Role: Principal Investigator</w:t>
      </w:r>
    </w:p>
    <w:p w14:paraId="333F7871" w14:textId="54229997" w:rsidR="005114C8" w:rsidRPr="00CE07B6" w:rsidRDefault="005114C8" w:rsidP="005114C8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0A6A3F">
        <w:rPr>
          <w:rFonts w:ascii="Times New Roman" w:hAnsi="Times New Roman"/>
          <w:color w:val="auto"/>
          <w:szCs w:val="24"/>
        </w:rPr>
        <w:t>Advisors:</w:t>
      </w:r>
      <w:r w:rsidRPr="00CE07B6">
        <w:rPr>
          <w:rFonts w:ascii="Times New Roman" w:hAnsi="Times New Roman"/>
          <w:color w:val="auto"/>
          <w:szCs w:val="24"/>
        </w:rPr>
        <w:t xml:space="preserve"> Vijay A. Mittal, Ph.D., Thomas McDade, Ph.D.</w:t>
      </w:r>
    </w:p>
    <w:p w14:paraId="73B1698A" w14:textId="4E6B0F18" w:rsidR="005114C8" w:rsidRPr="000A6A3F" w:rsidRDefault="005114C8" w:rsidP="005114C8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0A6A3F">
        <w:rPr>
          <w:rFonts w:ascii="Times New Roman" w:hAnsi="Times New Roman"/>
          <w:color w:val="auto"/>
          <w:szCs w:val="24"/>
        </w:rPr>
        <w:t>Total funding: $135,048</w:t>
      </w:r>
    </w:p>
    <w:p w14:paraId="7C2EF25E" w14:textId="49CC5074" w:rsidR="005114C8" w:rsidRPr="00CE07B6" w:rsidRDefault="005114C8" w:rsidP="005114C8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0A6A3F">
        <w:rPr>
          <w:rFonts w:ascii="Times New Roman" w:hAnsi="Times New Roman"/>
          <w:color w:val="auto"/>
          <w:szCs w:val="24"/>
        </w:rPr>
        <w:t>Goal: Support dissertation research examining cumulative environmental stressors over time and</w:t>
      </w:r>
      <w:r w:rsidRPr="00CE07B6">
        <w:rPr>
          <w:rFonts w:ascii="Times New Roman" w:hAnsi="Times New Roman"/>
          <w:color w:val="auto"/>
          <w:szCs w:val="24"/>
        </w:rPr>
        <w:t xml:space="preserve"> relations to neural structure in youth at risk for developing psychosis</w:t>
      </w:r>
    </w:p>
    <w:p w14:paraId="3E374D1B" w14:textId="77777777" w:rsidR="004B3434" w:rsidRPr="00CE07B6" w:rsidRDefault="004B3434" w:rsidP="005114C8">
      <w:pPr>
        <w:pStyle w:val="BodyBullet"/>
        <w:ind w:left="1440"/>
        <w:rPr>
          <w:rFonts w:ascii="Times New Roman" w:hAnsi="Times New Roman"/>
          <w:color w:val="auto"/>
          <w:szCs w:val="24"/>
        </w:rPr>
      </w:pPr>
    </w:p>
    <w:p w14:paraId="64123AF4" w14:textId="00238168" w:rsidR="005114C8" w:rsidRPr="00CE07B6" w:rsidRDefault="005114C8" w:rsidP="005114C8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2019-2022</w:t>
      </w:r>
      <w:r w:rsidRPr="00CE07B6">
        <w:rPr>
          <w:rFonts w:ascii="Times New Roman" w:hAnsi="Times New Roman"/>
          <w:color w:val="auto"/>
          <w:szCs w:val="24"/>
        </w:rPr>
        <w:tab/>
        <w:t>Ford Foundation Predoctoral Fellowship</w:t>
      </w:r>
    </w:p>
    <w:p w14:paraId="24DD7BAA" w14:textId="3DF99F6A" w:rsidR="005114C8" w:rsidRPr="00CE07B6" w:rsidRDefault="005114C8" w:rsidP="005114C8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="00567BCB">
        <w:rPr>
          <w:rFonts w:ascii="Times New Roman" w:hAnsi="Times New Roman"/>
          <w:color w:val="auto"/>
          <w:szCs w:val="24"/>
        </w:rPr>
        <w:t>Declined by awardee</w:t>
      </w:r>
      <w:r w:rsidRPr="00CE07B6">
        <w:rPr>
          <w:rFonts w:ascii="Times New Roman" w:hAnsi="Times New Roman"/>
          <w:color w:val="auto"/>
          <w:szCs w:val="24"/>
        </w:rPr>
        <w:t xml:space="preserve"> due to NRSA Parent F31 offer acceptance</w:t>
      </w:r>
    </w:p>
    <w:p w14:paraId="0FBCB850" w14:textId="77777777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</w:p>
    <w:p w14:paraId="54BC475C" w14:textId="55F7828B" w:rsidR="005114C8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2019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 xml:space="preserve">Sigma Xi Honor Society Membership Nomination </w:t>
      </w:r>
    </w:p>
    <w:p w14:paraId="1357F227" w14:textId="2FF18BF9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</w:p>
    <w:p w14:paraId="6093A613" w14:textId="75EC3645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2018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 xml:space="preserve">Northwestern Institute for Innovations in Developmental Sciences Fellowship Finalist </w:t>
      </w:r>
    </w:p>
    <w:p w14:paraId="01EAFE6A" w14:textId="78E5F711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Total funding awarded as finalist: $3,000</w:t>
      </w:r>
    </w:p>
    <w:p w14:paraId="2944413C" w14:textId="77777777" w:rsidR="0098464B" w:rsidRPr="00CE07B6" w:rsidRDefault="0098464B" w:rsidP="005114C8">
      <w:pPr>
        <w:pStyle w:val="BodyBullet"/>
        <w:rPr>
          <w:rFonts w:ascii="Times New Roman" w:hAnsi="Times New Roman"/>
          <w:color w:val="auto"/>
          <w:szCs w:val="24"/>
        </w:rPr>
      </w:pPr>
    </w:p>
    <w:p w14:paraId="335AE1A1" w14:textId="6801587D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2018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Northwestern Institute for Innovations in Developmental Scien</w:t>
      </w:r>
      <w:r w:rsidR="0038377E" w:rsidRPr="00CE07B6">
        <w:rPr>
          <w:rFonts w:ascii="Times New Roman" w:hAnsi="Times New Roman"/>
          <w:color w:val="auto"/>
          <w:szCs w:val="24"/>
        </w:rPr>
        <w:t>c</w:t>
      </w:r>
      <w:r w:rsidRPr="00CE07B6">
        <w:rPr>
          <w:rFonts w:ascii="Times New Roman" w:hAnsi="Times New Roman"/>
          <w:color w:val="auto"/>
          <w:szCs w:val="24"/>
        </w:rPr>
        <w:t>es Research award</w:t>
      </w:r>
    </w:p>
    <w:p w14:paraId="116AC77E" w14:textId="4E9E2B57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Total funding awarded: $3,000</w:t>
      </w:r>
    </w:p>
    <w:p w14:paraId="24F1878B" w14:textId="77777777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</w:p>
    <w:p w14:paraId="779F00DF" w14:textId="7827E1FC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2018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 xml:space="preserve">Walter Dill Scott Scholarship </w:t>
      </w:r>
    </w:p>
    <w:p w14:paraId="38AE81AD" w14:textId="77777777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</w:p>
    <w:p w14:paraId="47FC3862" w14:textId="6B627CBA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2017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Northwestern University Society, Biology and Health Cluster Fellowship</w:t>
      </w:r>
    </w:p>
    <w:p w14:paraId="3C57DD03" w14:textId="11C6963B" w:rsidR="004B3434" w:rsidRPr="00CE07B6" w:rsidRDefault="004B3434" w:rsidP="005114C8">
      <w:pPr>
        <w:pStyle w:val="BodyBullet"/>
        <w:rPr>
          <w:rFonts w:ascii="Times New Roman" w:hAnsi="Times New Roman"/>
          <w:color w:val="auto"/>
          <w:szCs w:val="24"/>
        </w:rPr>
      </w:pPr>
    </w:p>
    <w:p w14:paraId="0A7E1C9E" w14:textId="08A57AF9" w:rsidR="004B3434" w:rsidRPr="00CE07B6" w:rsidRDefault="004B3434" w:rsidP="004B3434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2017</w:t>
      </w:r>
      <w:r w:rsidRPr="00CE07B6">
        <w:rPr>
          <w:rFonts w:ascii="Times New Roman" w:hAnsi="Times New Roman"/>
          <w:color w:val="auto"/>
          <w:szCs w:val="24"/>
        </w:rPr>
        <w:tab/>
        <w:t>National Science Foundation Graduate Research Fellowship Program (NSF GRFP), Honorable mention in Psychology-Cognitive Neuroscience</w:t>
      </w:r>
    </w:p>
    <w:p w14:paraId="4F6B5230" w14:textId="633CC9F6" w:rsidR="004B3434" w:rsidRPr="00CE07B6" w:rsidRDefault="004B3434" w:rsidP="004B3434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</w:p>
    <w:p w14:paraId="2E1CC9FF" w14:textId="403654F2" w:rsidR="004B3434" w:rsidRPr="00CE07B6" w:rsidRDefault="004B3434" w:rsidP="004B3434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2014-2016</w:t>
      </w:r>
      <w:r w:rsidRPr="00CE07B6">
        <w:rPr>
          <w:rFonts w:ascii="Times New Roman" w:hAnsi="Times New Roman"/>
          <w:color w:val="auto"/>
          <w:szCs w:val="24"/>
        </w:rPr>
        <w:tab/>
        <w:t xml:space="preserve">National Institutes of Mental Health Post-Baccalaureate Research Training Award </w:t>
      </w:r>
    </w:p>
    <w:p w14:paraId="042848C2" w14:textId="77777777" w:rsidR="00121B22" w:rsidRPr="00CE07B6" w:rsidRDefault="00121B22" w:rsidP="003069D8">
      <w:pPr>
        <w:pStyle w:val="BodyBullet"/>
        <w:rPr>
          <w:rFonts w:ascii="Times New Roman" w:hAnsi="Times New Roman"/>
          <w:color w:val="auto"/>
          <w:szCs w:val="24"/>
        </w:rPr>
      </w:pPr>
    </w:p>
    <w:p w14:paraId="14830256" w14:textId="251CEDAB" w:rsidR="00867102" w:rsidRPr="002E11BD" w:rsidRDefault="00D3742B" w:rsidP="002E11BD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 w:rsidRPr="00CE07B6">
        <w:rPr>
          <w:b/>
        </w:rPr>
        <w:t>PUBLICATIONS</w:t>
      </w:r>
      <w:r w:rsidR="009F0FA8" w:rsidRPr="00CE07B6">
        <w:rPr>
          <w:b/>
        </w:rPr>
        <w:tab/>
      </w:r>
    </w:p>
    <w:p w14:paraId="7E976722" w14:textId="77777777" w:rsidR="002E11BD" w:rsidRDefault="002E11BD" w:rsidP="00921CD2">
      <w:pPr>
        <w:ind w:left="720" w:hanging="720"/>
        <w:rPr>
          <w:b/>
          <w:i/>
        </w:rPr>
      </w:pPr>
    </w:p>
    <w:p w14:paraId="11958E71" w14:textId="61D68ACB" w:rsidR="00867102" w:rsidRPr="00CE07B6" w:rsidRDefault="00867102" w:rsidP="00921CD2">
      <w:pPr>
        <w:ind w:left="720" w:hanging="720"/>
        <w:rPr>
          <w:b/>
          <w:i/>
        </w:rPr>
      </w:pPr>
      <w:r w:rsidRPr="00CE07B6">
        <w:rPr>
          <w:b/>
          <w:i/>
        </w:rPr>
        <w:t xml:space="preserve">PEER-REVIEWED MANUSCRIPTS </w:t>
      </w:r>
    </w:p>
    <w:p w14:paraId="04DA543B" w14:textId="77777777" w:rsidR="00867102" w:rsidRPr="00CE07B6" w:rsidRDefault="00867102" w:rsidP="00921CD2">
      <w:pPr>
        <w:ind w:left="720" w:hanging="720"/>
      </w:pPr>
    </w:p>
    <w:p w14:paraId="76064C7B" w14:textId="3FF4BB13" w:rsidR="00730B38" w:rsidRPr="00CE07B6" w:rsidRDefault="00867102" w:rsidP="00E52EE0">
      <w:pPr>
        <w:rPr>
          <w:i/>
          <w:iCs/>
          <w:color w:val="000000"/>
        </w:rPr>
      </w:pPr>
      <w:r w:rsidRPr="00CE07B6">
        <w:rPr>
          <w:color w:val="000000"/>
        </w:rPr>
        <w:t xml:space="preserve">1) </w:t>
      </w:r>
      <w:r w:rsidR="00730B38" w:rsidRPr="00CE07B6">
        <w:rPr>
          <w:color w:val="000000"/>
        </w:rPr>
        <w:t xml:space="preserve">Osborne, K. J., Bernard, J. A., Gupta, T., Dean, D. J., Millman, Z., </w:t>
      </w:r>
      <w:r w:rsidR="00730B38" w:rsidRPr="00CE07B6">
        <w:rPr>
          <w:b/>
          <w:color w:val="000000"/>
        </w:rPr>
        <w:t>Vargas, T.,</w:t>
      </w:r>
      <w:r w:rsidR="00730B38" w:rsidRPr="00CE07B6">
        <w:rPr>
          <w:color w:val="000000"/>
        </w:rPr>
        <w:t xml:space="preserve"> </w:t>
      </w:r>
      <w:proofErr w:type="spellStart"/>
      <w:r w:rsidR="00730B38" w:rsidRPr="00CE07B6">
        <w:rPr>
          <w:color w:val="000000"/>
        </w:rPr>
        <w:t>Ristanovic</w:t>
      </w:r>
      <w:proofErr w:type="spellEnd"/>
      <w:r w:rsidR="00730B38" w:rsidRPr="00CE07B6">
        <w:rPr>
          <w:color w:val="000000"/>
        </w:rPr>
        <w:t xml:space="preserve">, I., Schiffman, J., Mittal, V. A. (2016). Beat gestures and postural control in youth at </w:t>
      </w:r>
      <w:proofErr w:type="spellStart"/>
      <w:r w:rsidR="00730B38" w:rsidRPr="00CE07B6">
        <w:rPr>
          <w:color w:val="000000"/>
        </w:rPr>
        <w:t>ultra high</w:t>
      </w:r>
      <w:proofErr w:type="spellEnd"/>
      <w:r w:rsidR="00730B38" w:rsidRPr="00CE07B6">
        <w:rPr>
          <w:color w:val="000000"/>
        </w:rPr>
        <w:t xml:space="preserve"> risk for psychosis. </w:t>
      </w:r>
      <w:r w:rsidR="00730B38" w:rsidRPr="00CE07B6">
        <w:rPr>
          <w:i/>
          <w:iCs/>
          <w:color w:val="000000"/>
        </w:rPr>
        <w:t>Schizophrenia Research</w:t>
      </w:r>
    </w:p>
    <w:p w14:paraId="591C9983" w14:textId="77777777" w:rsidR="00867102" w:rsidRPr="00CE07B6" w:rsidRDefault="00867102" w:rsidP="00E52EE0">
      <w:pPr>
        <w:ind w:left="720"/>
        <w:rPr>
          <w:i/>
          <w:iCs/>
        </w:rPr>
      </w:pPr>
    </w:p>
    <w:p w14:paraId="70B25BC7" w14:textId="411FC3D4" w:rsidR="00730B38" w:rsidRPr="00CE07B6" w:rsidRDefault="00730B38" w:rsidP="00E52EE0">
      <w:pPr>
        <w:rPr>
          <w:i/>
          <w:color w:val="000000"/>
        </w:rPr>
      </w:pPr>
      <w:r w:rsidRPr="00CE07B6">
        <w:lastRenderedPageBreak/>
        <w:t xml:space="preserve">2) </w:t>
      </w:r>
      <w:r w:rsidRPr="00CE07B6">
        <w:rPr>
          <w:color w:val="000000"/>
        </w:rPr>
        <w:t xml:space="preserve">Mittal, V.A., </w:t>
      </w:r>
      <w:r w:rsidRPr="00CE07B6">
        <w:rPr>
          <w:b/>
          <w:color w:val="000000"/>
        </w:rPr>
        <w:t>Vargas, T.</w:t>
      </w:r>
      <w:r w:rsidRPr="00CE07B6">
        <w:rPr>
          <w:color w:val="000000"/>
        </w:rPr>
        <w:t xml:space="preserve">, Osborne, K. J., Dean, D., Gupta, T., </w:t>
      </w:r>
      <w:proofErr w:type="spellStart"/>
      <w:r w:rsidRPr="00CE07B6">
        <w:rPr>
          <w:color w:val="000000"/>
        </w:rPr>
        <w:t>Ristanovic</w:t>
      </w:r>
      <w:proofErr w:type="spellEnd"/>
      <w:r w:rsidRPr="00CE07B6">
        <w:rPr>
          <w:color w:val="000000"/>
        </w:rPr>
        <w:t xml:space="preserve">, I., Hooker, C., Shankman S (2017).  Exercise Treatments for Psychosis: A Review.  </w:t>
      </w:r>
      <w:r w:rsidRPr="00CE07B6">
        <w:rPr>
          <w:i/>
          <w:color w:val="000000"/>
        </w:rPr>
        <w:t>Current Treatment Options in Psychiatry</w:t>
      </w:r>
    </w:p>
    <w:p w14:paraId="2CBA1532" w14:textId="77777777" w:rsidR="00867102" w:rsidRPr="00CE07B6" w:rsidRDefault="00867102" w:rsidP="001D56D4">
      <w:pPr>
        <w:rPr>
          <w:i/>
          <w:iCs/>
          <w:color w:val="000000"/>
        </w:rPr>
      </w:pPr>
    </w:p>
    <w:p w14:paraId="53CB4373" w14:textId="2956F20F" w:rsidR="009F0FA8" w:rsidRPr="00CE07B6" w:rsidRDefault="00A402BD" w:rsidP="00E52EE0">
      <w:pPr>
        <w:rPr>
          <w:i/>
        </w:rPr>
      </w:pPr>
      <w:r>
        <w:t>3</w:t>
      </w:r>
      <w:r w:rsidR="00730B38" w:rsidRPr="00CE07B6">
        <w:t xml:space="preserve">) </w:t>
      </w:r>
      <w:r w:rsidR="009F0FA8" w:rsidRPr="00CE07B6">
        <w:rPr>
          <w:b/>
        </w:rPr>
        <w:t>Vargas, T.</w:t>
      </w:r>
      <w:r w:rsidR="009F0FA8" w:rsidRPr="00CE07B6">
        <w:t xml:space="preserve">, Dean, D., Osborne, K. J., Gupta, T., </w:t>
      </w:r>
      <w:proofErr w:type="spellStart"/>
      <w:r w:rsidR="009F0FA8" w:rsidRPr="00CE07B6">
        <w:t>Ristanovic</w:t>
      </w:r>
      <w:proofErr w:type="spellEnd"/>
      <w:r w:rsidR="009F0FA8" w:rsidRPr="00CE07B6">
        <w:t>, I., Ozturk, S., Turner, J., van Er</w:t>
      </w:r>
      <w:r w:rsidR="00131157" w:rsidRPr="00CE07B6">
        <w:t>p, G. M.</w:t>
      </w:r>
      <w:r w:rsidR="005F3E51" w:rsidRPr="00CE07B6">
        <w:t>, Mittal, V., (</w:t>
      </w:r>
      <w:r w:rsidR="005941B0" w:rsidRPr="00CE07B6">
        <w:t>2018</w:t>
      </w:r>
      <w:r w:rsidR="009F0FA8" w:rsidRPr="00CE07B6">
        <w:t xml:space="preserve">) Hippocampal Subregions across the Psychosis Spectrum. </w:t>
      </w:r>
      <w:r w:rsidR="009F0FA8" w:rsidRPr="00CE07B6">
        <w:rPr>
          <w:i/>
        </w:rPr>
        <w:t>Schizophrenia Bulletin</w:t>
      </w:r>
    </w:p>
    <w:p w14:paraId="683F0DF8" w14:textId="77777777" w:rsidR="00867102" w:rsidRPr="00CE07B6" w:rsidRDefault="00867102" w:rsidP="00E52EE0">
      <w:pPr>
        <w:ind w:left="720"/>
        <w:rPr>
          <w:i/>
        </w:rPr>
      </w:pPr>
    </w:p>
    <w:p w14:paraId="7EF8D76E" w14:textId="61745CD6" w:rsidR="00214C81" w:rsidRPr="00CE07B6" w:rsidRDefault="00A402BD" w:rsidP="00E52EE0">
      <w:pPr>
        <w:rPr>
          <w:i/>
        </w:rPr>
      </w:pPr>
      <w:r>
        <w:t>4</w:t>
      </w:r>
      <w:r w:rsidR="00214C81" w:rsidRPr="00CE07B6">
        <w:t xml:space="preserve">) </w:t>
      </w:r>
      <w:r w:rsidR="00214C81" w:rsidRPr="00CE07B6">
        <w:rPr>
          <w:b/>
        </w:rPr>
        <w:t>Vargas, T.</w:t>
      </w:r>
      <w:r w:rsidR="00214C81" w:rsidRPr="00CE07B6">
        <w:t xml:space="preserve">, Lam, P.H., </w:t>
      </w:r>
      <w:proofErr w:type="spellStart"/>
      <w:r w:rsidR="00214C81" w:rsidRPr="00CE07B6">
        <w:t>Azis</w:t>
      </w:r>
      <w:proofErr w:type="spellEnd"/>
      <w:r w:rsidR="00214C81" w:rsidRPr="00CE07B6">
        <w:t>, M., Osborne, K.J., Lieberman, A., Mittal, V. (</w:t>
      </w:r>
      <w:r w:rsidR="00912A2F" w:rsidRPr="00CE07B6">
        <w:t>2019</w:t>
      </w:r>
      <w:r w:rsidR="00214C81" w:rsidRPr="00CE07B6">
        <w:t>) Childhood Trauma and Neuroco</w:t>
      </w:r>
      <w:r w:rsidR="0027479E" w:rsidRPr="00CE07B6">
        <w:t>gnition in Adults with Psychotic</w:t>
      </w:r>
      <w:r w:rsidR="00214C81" w:rsidRPr="00CE07B6">
        <w:t xml:space="preserve"> Disorders: A Systematic Review and Meta-Analysis. </w:t>
      </w:r>
      <w:r w:rsidR="00214C81" w:rsidRPr="00CE07B6">
        <w:rPr>
          <w:i/>
        </w:rPr>
        <w:t>Schizophrenia Bulletin</w:t>
      </w:r>
    </w:p>
    <w:p w14:paraId="041E3506" w14:textId="77777777" w:rsidR="00867102" w:rsidRPr="00CE07B6" w:rsidRDefault="00867102" w:rsidP="00E52EE0">
      <w:pPr>
        <w:ind w:left="720"/>
        <w:rPr>
          <w:i/>
        </w:rPr>
      </w:pPr>
    </w:p>
    <w:p w14:paraId="65570F08" w14:textId="39D4B04E" w:rsidR="00225C19" w:rsidRPr="00CE07B6" w:rsidRDefault="00A402BD" w:rsidP="00E52EE0">
      <w:pPr>
        <w:rPr>
          <w:i/>
        </w:rPr>
      </w:pPr>
      <w:r>
        <w:t>5</w:t>
      </w:r>
      <w:r w:rsidR="00225C19" w:rsidRPr="00CE07B6">
        <w:t>)</w:t>
      </w:r>
      <w:r w:rsidR="00225C19" w:rsidRPr="00CE07B6">
        <w:rPr>
          <w:b/>
        </w:rPr>
        <w:t xml:space="preserve"> Vargas, T.,</w:t>
      </w:r>
      <w:r w:rsidR="00225C19" w:rsidRPr="00CE07B6">
        <w:t xml:space="preserve"> Damme, K. </w:t>
      </w:r>
      <w:r w:rsidR="007B68CB" w:rsidRPr="00CE07B6">
        <w:t xml:space="preserve">S. </w:t>
      </w:r>
      <w:r w:rsidR="00225C19" w:rsidRPr="00CE07B6">
        <w:t>F., Mittal, V. (</w:t>
      </w:r>
      <w:r w:rsidR="00912A2F" w:rsidRPr="00CE07B6">
        <w:t>2019</w:t>
      </w:r>
      <w:r w:rsidR="00225C19" w:rsidRPr="00CE07B6">
        <w:t xml:space="preserve">) Bullying Victimization in Typically Developing and Clinical High Risk (CHR) Adolescents: A Multimodal Imaging Study. </w:t>
      </w:r>
      <w:r w:rsidR="00225C19" w:rsidRPr="00CE07B6">
        <w:rPr>
          <w:i/>
        </w:rPr>
        <w:t>Schizophrenia Research</w:t>
      </w:r>
    </w:p>
    <w:p w14:paraId="06A55C38" w14:textId="77777777" w:rsidR="00867102" w:rsidRPr="00CE07B6" w:rsidRDefault="00867102" w:rsidP="00E52EE0">
      <w:pPr>
        <w:ind w:left="720"/>
        <w:rPr>
          <w:i/>
        </w:rPr>
      </w:pPr>
    </w:p>
    <w:p w14:paraId="3A300313" w14:textId="53B5D58C" w:rsidR="007700C8" w:rsidRPr="00CE07B6" w:rsidRDefault="00A402BD" w:rsidP="00E52EE0">
      <w:pPr>
        <w:rPr>
          <w:i/>
        </w:rPr>
      </w:pPr>
      <w:r>
        <w:t>6</w:t>
      </w:r>
      <w:r w:rsidR="007700C8" w:rsidRPr="00CE07B6">
        <w:t>)</w:t>
      </w:r>
      <w:r w:rsidR="007700C8" w:rsidRPr="00CE07B6">
        <w:rPr>
          <w:b/>
        </w:rPr>
        <w:t xml:space="preserve"> </w:t>
      </w:r>
      <w:r w:rsidR="007700C8" w:rsidRPr="00CE07B6">
        <w:t xml:space="preserve">K. J. Osborne, </w:t>
      </w:r>
      <w:r w:rsidR="007700C8" w:rsidRPr="00CE07B6">
        <w:rPr>
          <w:b/>
        </w:rPr>
        <w:t>Vargas, T.</w:t>
      </w:r>
      <w:r w:rsidR="007700C8" w:rsidRPr="00CE07B6">
        <w:t>, Mittal, V. (</w:t>
      </w:r>
      <w:r w:rsidR="00C629F9">
        <w:t>2020</w:t>
      </w:r>
      <w:r w:rsidR="007700C8" w:rsidRPr="00CE07B6">
        <w:t xml:space="preserve">) Early Childhood Social Communication Deficits in Youth at Clinical High-Risk for Psychosis: Associations with Functioning and Risk. </w:t>
      </w:r>
      <w:r w:rsidR="007700C8" w:rsidRPr="00CE07B6">
        <w:rPr>
          <w:i/>
        </w:rPr>
        <w:t>Development and Psychopathology</w:t>
      </w:r>
    </w:p>
    <w:p w14:paraId="0168DED7" w14:textId="77777777" w:rsidR="00867102" w:rsidRPr="00CE07B6" w:rsidRDefault="00867102" w:rsidP="00E52EE0">
      <w:pPr>
        <w:ind w:left="720"/>
        <w:rPr>
          <w:i/>
        </w:rPr>
      </w:pPr>
    </w:p>
    <w:p w14:paraId="46EB9BC1" w14:textId="255D1FB9" w:rsidR="009F0FA8" w:rsidRPr="00CE07B6" w:rsidRDefault="00A402BD" w:rsidP="00E52EE0">
      <w:pPr>
        <w:rPr>
          <w:i/>
          <w:iCs/>
          <w:color w:val="000000"/>
        </w:rPr>
      </w:pPr>
      <w:r>
        <w:rPr>
          <w:color w:val="000000"/>
        </w:rPr>
        <w:t>7</w:t>
      </w:r>
      <w:r w:rsidR="00CF07AA" w:rsidRPr="00CE07B6">
        <w:rPr>
          <w:color w:val="000000"/>
        </w:rPr>
        <w:t xml:space="preserve">) </w:t>
      </w:r>
      <w:proofErr w:type="spellStart"/>
      <w:r w:rsidR="00CF07AA" w:rsidRPr="00CE07B6">
        <w:rPr>
          <w:color w:val="000000"/>
        </w:rPr>
        <w:t>Ristanovic</w:t>
      </w:r>
      <w:proofErr w:type="spellEnd"/>
      <w:r w:rsidR="00CF07AA" w:rsidRPr="00CE07B6">
        <w:rPr>
          <w:color w:val="000000"/>
        </w:rPr>
        <w:t xml:space="preserve">, I., Osborne, K. J., </w:t>
      </w:r>
      <w:r w:rsidR="00CF07AA" w:rsidRPr="00CE07B6">
        <w:rPr>
          <w:b/>
          <w:color w:val="000000"/>
        </w:rPr>
        <w:t>Vargas, T</w:t>
      </w:r>
      <w:r w:rsidR="00CF07AA" w:rsidRPr="00CE07B6">
        <w:rPr>
          <w:color w:val="000000"/>
        </w:rPr>
        <w:t>., Gupta, T., Mittal, V. A. (</w:t>
      </w:r>
      <w:r w:rsidR="00C629F9">
        <w:rPr>
          <w:color w:val="000000"/>
        </w:rPr>
        <w:t>2020</w:t>
      </w:r>
      <w:r w:rsidR="00CF07AA" w:rsidRPr="00CE07B6">
        <w:rPr>
          <w:color w:val="000000"/>
        </w:rPr>
        <w:t>). Postural Control and Verbal and Visual Working Memory Correlates in Non-Clinical Psychosis. </w:t>
      </w:r>
      <w:proofErr w:type="spellStart"/>
      <w:r w:rsidR="00CF07AA" w:rsidRPr="00CE07B6">
        <w:rPr>
          <w:i/>
          <w:iCs/>
          <w:color w:val="000000"/>
        </w:rPr>
        <w:t>Neuropsychobiolog</w:t>
      </w:r>
      <w:r w:rsidR="007A7425" w:rsidRPr="00CE07B6">
        <w:rPr>
          <w:i/>
          <w:iCs/>
          <w:color w:val="000000"/>
        </w:rPr>
        <w:t>ia</w:t>
      </w:r>
      <w:proofErr w:type="spellEnd"/>
    </w:p>
    <w:p w14:paraId="4D707FDD" w14:textId="77777777" w:rsidR="00867102" w:rsidRPr="00CE07B6" w:rsidRDefault="00867102" w:rsidP="00E52EE0">
      <w:pPr>
        <w:ind w:left="720"/>
        <w:rPr>
          <w:i/>
          <w:iCs/>
          <w:color w:val="000000"/>
        </w:rPr>
      </w:pPr>
    </w:p>
    <w:p w14:paraId="227A172C" w14:textId="6C8C1324" w:rsidR="00610066" w:rsidRPr="00CE07B6" w:rsidRDefault="00A402BD" w:rsidP="00E52EE0">
      <w:pPr>
        <w:rPr>
          <w:i/>
        </w:rPr>
      </w:pPr>
      <w:r>
        <w:rPr>
          <w:iCs/>
          <w:color w:val="000000"/>
        </w:rPr>
        <w:t>8</w:t>
      </w:r>
      <w:r w:rsidR="00BF63DD" w:rsidRPr="00CE07B6">
        <w:rPr>
          <w:iCs/>
          <w:color w:val="000000"/>
        </w:rPr>
        <w:t xml:space="preserve">) </w:t>
      </w:r>
      <w:r w:rsidR="009E5CBE" w:rsidRPr="00CE07B6">
        <w:rPr>
          <w:b/>
          <w:iCs/>
          <w:color w:val="000000"/>
        </w:rPr>
        <w:t>Vargas, T.</w:t>
      </w:r>
      <w:r w:rsidR="009E5CBE" w:rsidRPr="00CE07B6">
        <w:rPr>
          <w:iCs/>
          <w:color w:val="000000"/>
        </w:rPr>
        <w:t>, Damme, K.</w:t>
      </w:r>
      <w:r w:rsidR="007B68CB" w:rsidRPr="00CE07B6">
        <w:rPr>
          <w:iCs/>
          <w:color w:val="000000"/>
        </w:rPr>
        <w:t xml:space="preserve">S. </w:t>
      </w:r>
      <w:r w:rsidR="009E5CBE" w:rsidRPr="00CE07B6">
        <w:rPr>
          <w:iCs/>
          <w:color w:val="000000"/>
        </w:rPr>
        <w:t xml:space="preserve">F., </w:t>
      </w:r>
      <w:r w:rsidR="00C35286" w:rsidRPr="00CE07B6">
        <w:rPr>
          <w:iCs/>
          <w:color w:val="000000"/>
        </w:rPr>
        <w:t>Hooker, C.I., Gupta, T., Cowan, H.R., Mittal, V.A. (</w:t>
      </w:r>
      <w:r w:rsidR="003F634A" w:rsidRPr="00CE07B6">
        <w:rPr>
          <w:iCs/>
          <w:color w:val="000000"/>
        </w:rPr>
        <w:t>2019</w:t>
      </w:r>
      <w:r w:rsidR="00C35286" w:rsidRPr="00CE07B6">
        <w:rPr>
          <w:iCs/>
          <w:color w:val="000000"/>
        </w:rPr>
        <w:t xml:space="preserve">) </w:t>
      </w:r>
      <w:r w:rsidR="009742AE" w:rsidRPr="00CE07B6">
        <w:t xml:space="preserve">Differentiating Implicit and Explicit Theory of Mind and Associated Neural Networks in Youth at Clinical High Risk (CHR) for Psychosis. </w:t>
      </w:r>
      <w:r w:rsidR="009742AE" w:rsidRPr="00CE07B6">
        <w:rPr>
          <w:i/>
        </w:rPr>
        <w:t>Schizophrenia Research</w:t>
      </w:r>
    </w:p>
    <w:p w14:paraId="741563F3" w14:textId="77777777" w:rsidR="00503B3F" w:rsidRPr="00CE07B6" w:rsidRDefault="00503B3F" w:rsidP="00E52EE0">
      <w:pPr>
        <w:ind w:left="720"/>
        <w:rPr>
          <w:i/>
        </w:rPr>
      </w:pPr>
    </w:p>
    <w:p w14:paraId="657F8F70" w14:textId="06F7A8AC" w:rsidR="00C64DC2" w:rsidRPr="00CE07B6" w:rsidRDefault="00A402BD" w:rsidP="00E52EE0">
      <w:pPr>
        <w:rPr>
          <w:i/>
          <w:color w:val="000000"/>
          <w:shd w:val="clear" w:color="auto" w:fill="FFFFFF"/>
        </w:rPr>
      </w:pPr>
      <w:r>
        <w:t>9</w:t>
      </w:r>
      <w:r w:rsidR="00C64DC2" w:rsidRPr="00CE07B6">
        <w:t xml:space="preserve">) </w:t>
      </w:r>
      <w:r w:rsidR="00C64DC2" w:rsidRPr="00CE07B6">
        <w:rPr>
          <w:b/>
        </w:rPr>
        <w:t>Vargas, T.</w:t>
      </w:r>
      <w:r w:rsidR="00C64DC2" w:rsidRPr="00CE07B6">
        <w:t>, Maloney, J., Gupta, T., Damme, K.</w:t>
      </w:r>
      <w:r w:rsidR="007B68CB" w:rsidRPr="00CE07B6">
        <w:t xml:space="preserve">S. </w:t>
      </w:r>
      <w:r w:rsidR="00C64DC2" w:rsidRPr="00CE07B6">
        <w:t>F., Kelley, N. J., Mittal, V.A. (</w:t>
      </w:r>
      <w:r w:rsidR="003F634A" w:rsidRPr="00CE07B6">
        <w:t>2019</w:t>
      </w:r>
      <w:r w:rsidR="00C64DC2" w:rsidRPr="00CE07B6">
        <w:t xml:space="preserve">) </w:t>
      </w:r>
      <w:r w:rsidR="00C64DC2" w:rsidRPr="00CE07B6">
        <w:rPr>
          <w:color w:val="000000"/>
          <w:shd w:val="clear" w:color="auto" w:fill="FFFFFF"/>
        </w:rPr>
        <w:t xml:space="preserve">Measuring Facets of Reward Sensitivity, Inhibition, and Impulse Control in Individuals with Problematic Internet Use. </w:t>
      </w:r>
      <w:r w:rsidR="00C64DC2" w:rsidRPr="00CE07B6">
        <w:rPr>
          <w:i/>
          <w:color w:val="000000"/>
          <w:shd w:val="clear" w:color="auto" w:fill="FFFFFF"/>
        </w:rPr>
        <w:t>Psychiatry Research</w:t>
      </w:r>
    </w:p>
    <w:p w14:paraId="6A761324" w14:textId="77777777" w:rsidR="00867102" w:rsidRPr="00CE07B6" w:rsidRDefault="00867102" w:rsidP="00E52EE0">
      <w:pPr>
        <w:ind w:left="720"/>
        <w:rPr>
          <w:i/>
          <w:color w:val="000000"/>
          <w:shd w:val="clear" w:color="auto" w:fill="FFFFFF"/>
        </w:rPr>
      </w:pPr>
    </w:p>
    <w:p w14:paraId="4C5153F3" w14:textId="5324287D" w:rsidR="0013298A" w:rsidRPr="00CE07B6" w:rsidRDefault="00AC3670" w:rsidP="00E52EE0">
      <w:pPr>
        <w:pStyle w:val="gmail-default"/>
        <w:spacing w:before="0" w:beforeAutospacing="0" w:after="0" w:afterAutospacing="0"/>
        <w:rPr>
          <w:i/>
          <w:iCs/>
          <w:color w:val="000000"/>
        </w:rPr>
      </w:pPr>
      <w:r w:rsidRPr="00CE07B6">
        <w:t>1</w:t>
      </w:r>
      <w:r w:rsidR="00A402BD">
        <w:t>0</w:t>
      </w:r>
      <w:r w:rsidRPr="00CE07B6">
        <w:t xml:space="preserve">)  </w:t>
      </w:r>
      <w:r w:rsidRPr="00CE07B6">
        <w:rPr>
          <w:color w:val="000000"/>
        </w:rPr>
        <w:t>Damme, K.S.F., Gallagher, N.,</w:t>
      </w:r>
      <w:r w:rsidR="0053723A" w:rsidRPr="00CE07B6">
        <w:rPr>
          <w:color w:val="000000"/>
        </w:rPr>
        <w:t xml:space="preserve"> </w:t>
      </w:r>
      <w:r w:rsidRPr="00CE07B6">
        <w:rPr>
          <w:b/>
          <w:color w:val="000000"/>
        </w:rPr>
        <w:t>Vargas, T.</w:t>
      </w:r>
      <w:r w:rsidRPr="00CE07B6">
        <w:rPr>
          <w:color w:val="000000"/>
        </w:rPr>
        <w:t>, Osborne, K. J., Gupta, T., &amp; Mittal, V.A. (</w:t>
      </w:r>
      <w:r w:rsidR="006B35BF">
        <w:rPr>
          <w:color w:val="000000"/>
        </w:rPr>
        <w:t>2019</w:t>
      </w:r>
      <w:r w:rsidRPr="00CE07B6">
        <w:rPr>
          <w:color w:val="000000"/>
        </w:rPr>
        <w:t>) Motor Sequence Learning and Pattern Recognition in Youth at Clinical High-Risk for Psychosis. </w:t>
      </w:r>
      <w:r w:rsidRPr="00CE07B6">
        <w:rPr>
          <w:i/>
          <w:iCs/>
          <w:color w:val="000000"/>
        </w:rPr>
        <w:t>Schizophrenia Research</w:t>
      </w:r>
    </w:p>
    <w:p w14:paraId="17A36452" w14:textId="77777777" w:rsidR="00867102" w:rsidRPr="00CE07B6" w:rsidRDefault="00867102" w:rsidP="00E52EE0">
      <w:pPr>
        <w:pStyle w:val="gmail-default"/>
        <w:spacing w:before="0" w:beforeAutospacing="0" w:after="0" w:afterAutospacing="0"/>
        <w:ind w:left="720"/>
        <w:rPr>
          <w:i/>
          <w:iCs/>
          <w:color w:val="000000"/>
        </w:rPr>
      </w:pPr>
    </w:p>
    <w:p w14:paraId="1156ACEB" w14:textId="7A2B08CB" w:rsidR="0013298A" w:rsidRPr="00CE07B6" w:rsidRDefault="0013298A" w:rsidP="00E52EE0">
      <w:pPr>
        <w:rPr>
          <w:i/>
          <w:color w:val="000000" w:themeColor="text1"/>
        </w:rPr>
      </w:pPr>
      <w:r w:rsidRPr="00CE07B6">
        <w:t>1</w:t>
      </w:r>
      <w:r w:rsidR="00A402BD">
        <w:t>1</w:t>
      </w:r>
      <w:r w:rsidRPr="00CE07B6">
        <w:t xml:space="preserve">) </w:t>
      </w:r>
      <w:r w:rsidRPr="00CE07B6">
        <w:rPr>
          <w:b/>
        </w:rPr>
        <w:t>Vargas, T.</w:t>
      </w:r>
      <w:r w:rsidRPr="00CE07B6">
        <w:t>, Zou, D.S., Conley, R.E., Mittal, V.A. (</w:t>
      </w:r>
      <w:r w:rsidR="006B35BF">
        <w:t>2019</w:t>
      </w:r>
      <w:r w:rsidRPr="00CE07B6">
        <w:t xml:space="preserve">) </w:t>
      </w:r>
      <w:r w:rsidR="00DD52BD" w:rsidRPr="00CE07B6">
        <w:rPr>
          <w:color w:val="000000"/>
        </w:rPr>
        <w:t>Assessing developmental environmental risk factor exposure in Clinical High Risk for psychosis individuals: preliminar</w:t>
      </w:r>
      <w:r w:rsidR="00592840" w:rsidRPr="00CE07B6">
        <w:rPr>
          <w:color w:val="000000"/>
        </w:rPr>
        <w:t>y results using the Individual </w:t>
      </w:r>
      <w:r w:rsidR="00DD52BD" w:rsidRPr="00CE07B6">
        <w:rPr>
          <w:color w:val="000000"/>
        </w:rPr>
        <w:t xml:space="preserve">and Structural Exposure to Stress in Psychosis-risk states scale. </w:t>
      </w:r>
      <w:r w:rsidRPr="00CE07B6">
        <w:t xml:space="preserve"> </w:t>
      </w:r>
      <w:r w:rsidRPr="00CE07B6">
        <w:rPr>
          <w:i/>
          <w:color w:val="000000" w:themeColor="text1"/>
        </w:rPr>
        <w:t>Journal of Clinical Medicine</w:t>
      </w:r>
    </w:p>
    <w:p w14:paraId="74803340" w14:textId="77777777" w:rsidR="00867102" w:rsidRPr="00CE07B6" w:rsidRDefault="00867102" w:rsidP="00E52EE0">
      <w:pPr>
        <w:ind w:left="720"/>
        <w:rPr>
          <w:i/>
          <w:color w:val="000000" w:themeColor="text1"/>
        </w:rPr>
      </w:pPr>
    </w:p>
    <w:p w14:paraId="1C79A710" w14:textId="138D6E68" w:rsidR="0088132C" w:rsidRPr="00CE07B6" w:rsidRDefault="0088132C" w:rsidP="00E52EE0">
      <w:pPr>
        <w:rPr>
          <w:i/>
        </w:rPr>
      </w:pPr>
      <w:r w:rsidRPr="00CE07B6">
        <w:t>1</w:t>
      </w:r>
      <w:r w:rsidR="00A402BD">
        <w:t>2</w:t>
      </w:r>
      <w:r w:rsidRPr="00CE07B6">
        <w:t xml:space="preserve">) </w:t>
      </w:r>
      <w:r w:rsidRPr="00CE07B6">
        <w:rPr>
          <w:b/>
        </w:rPr>
        <w:t>Vargas, T.,</w:t>
      </w:r>
      <w:r w:rsidRPr="00CE07B6">
        <w:t xml:space="preserve"> Ahmed, A.</w:t>
      </w:r>
      <w:r w:rsidR="00E405DC" w:rsidRPr="00CE07B6">
        <w:t>O.</w:t>
      </w:r>
      <w:r w:rsidRPr="00CE07B6">
        <w:t xml:space="preserve">, Strauss, G.P., </w:t>
      </w:r>
      <w:proofErr w:type="spellStart"/>
      <w:r w:rsidR="00B00598" w:rsidRPr="00CE07B6">
        <w:t>Brandes</w:t>
      </w:r>
      <w:proofErr w:type="spellEnd"/>
      <w:r w:rsidRPr="00CE07B6">
        <w:t>, C.M., Walker, E., Gold, J., Buchanan, R., Mittal, V. (</w:t>
      </w:r>
      <w:r w:rsidR="00CC59EB" w:rsidRPr="00CE07B6">
        <w:t>2019</w:t>
      </w:r>
      <w:r w:rsidRPr="00CE07B6">
        <w:t xml:space="preserve">) The Latent Structure of Depressive Symptoms Across Clinical High Risk and Chronic Phases of Psychotic Illness. </w:t>
      </w:r>
      <w:r w:rsidRPr="00CE07B6">
        <w:rPr>
          <w:i/>
        </w:rPr>
        <w:t>Translational Psychiatry</w:t>
      </w:r>
    </w:p>
    <w:p w14:paraId="79428BEB" w14:textId="77777777" w:rsidR="00867102" w:rsidRPr="00CE07B6" w:rsidRDefault="00867102" w:rsidP="00E52EE0">
      <w:pPr>
        <w:ind w:left="720"/>
        <w:rPr>
          <w:i/>
        </w:rPr>
      </w:pPr>
    </w:p>
    <w:p w14:paraId="762B506E" w14:textId="7A892878" w:rsidR="009742AE" w:rsidRPr="00CE07B6" w:rsidRDefault="003D1084" w:rsidP="00E52EE0">
      <w:pPr>
        <w:rPr>
          <w:i/>
          <w:color w:val="000000"/>
        </w:rPr>
      </w:pPr>
      <w:r w:rsidRPr="00CE07B6">
        <w:t>1</w:t>
      </w:r>
      <w:r w:rsidR="00A402BD">
        <w:t>3</w:t>
      </w:r>
      <w:r w:rsidRPr="00CE07B6">
        <w:t xml:space="preserve">) Damme, K.S., </w:t>
      </w:r>
      <w:r w:rsidRPr="00CE07B6">
        <w:rPr>
          <w:b/>
        </w:rPr>
        <w:t>Vargas, T.</w:t>
      </w:r>
      <w:r w:rsidRPr="00CE07B6">
        <w:t xml:space="preserve">, </w:t>
      </w:r>
      <w:r w:rsidR="000D0069" w:rsidRPr="00CE07B6">
        <w:t>Calhoun, V., Turner, J., Mittal, V.A. (</w:t>
      </w:r>
      <w:r w:rsidR="00FD1B8D" w:rsidRPr="00CE07B6">
        <w:t>2020</w:t>
      </w:r>
      <w:r w:rsidR="000D0069" w:rsidRPr="00CE07B6">
        <w:t xml:space="preserve">) </w:t>
      </w:r>
      <w:r w:rsidRPr="00CE07B6">
        <w:rPr>
          <w:color w:val="000000"/>
        </w:rPr>
        <w:t xml:space="preserve">Global and Specific Cortical Volume Asymmetries in Individuals with Psychosis Risk Syndrome and Schizophrenia: A mixed cross-sectional and longitudinal perspective. </w:t>
      </w:r>
      <w:r w:rsidRPr="00CE07B6">
        <w:rPr>
          <w:i/>
          <w:color w:val="000000"/>
        </w:rPr>
        <w:t>Schizophrenia Bulletin</w:t>
      </w:r>
    </w:p>
    <w:p w14:paraId="2C36939A" w14:textId="77777777" w:rsidR="00867102" w:rsidRPr="00CE07B6" w:rsidRDefault="00867102" w:rsidP="00E52EE0">
      <w:pPr>
        <w:ind w:left="720"/>
        <w:rPr>
          <w:i/>
        </w:rPr>
      </w:pPr>
    </w:p>
    <w:p w14:paraId="4D22F24E" w14:textId="60C42563" w:rsidR="00132601" w:rsidRPr="00CE07B6" w:rsidRDefault="00132601" w:rsidP="00E52EE0">
      <w:pPr>
        <w:rPr>
          <w:i/>
          <w:color w:val="000000" w:themeColor="text1"/>
        </w:rPr>
      </w:pPr>
      <w:r w:rsidRPr="00CE07B6">
        <w:t>1</w:t>
      </w:r>
      <w:r w:rsidR="00A402BD">
        <w:t>4</w:t>
      </w:r>
      <w:r w:rsidRPr="00CE07B6">
        <w:t xml:space="preserve">) </w:t>
      </w:r>
      <w:r w:rsidR="007216B1" w:rsidRPr="00CE07B6">
        <w:rPr>
          <w:b/>
        </w:rPr>
        <w:t>Vargas, T.</w:t>
      </w:r>
      <w:r w:rsidR="007216B1" w:rsidRPr="00CE07B6">
        <w:t xml:space="preserve">, </w:t>
      </w:r>
      <w:proofErr w:type="spellStart"/>
      <w:r w:rsidR="007216B1" w:rsidRPr="00CE07B6">
        <w:t>Rakhshan</w:t>
      </w:r>
      <w:proofErr w:type="spellEnd"/>
      <w:r w:rsidR="007216B1" w:rsidRPr="00CE07B6">
        <w:t xml:space="preserve"> </w:t>
      </w:r>
      <w:proofErr w:type="spellStart"/>
      <w:r w:rsidR="007216B1" w:rsidRPr="00CE07B6">
        <w:t>Rouhakhtar</w:t>
      </w:r>
      <w:proofErr w:type="spellEnd"/>
      <w:r w:rsidR="007216B1" w:rsidRPr="00CE07B6">
        <w:t xml:space="preserve">, P. J., Schiffman, J., Zou, D.S., </w:t>
      </w:r>
      <w:proofErr w:type="spellStart"/>
      <w:r w:rsidR="007216B1" w:rsidRPr="00CE07B6">
        <w:t>Rydland</w:t>
      </w:r>
      <w:proofErr w:type="spellEnd"/>
      <w:r w:rsidR="007216B1" w:rsidRPr="00CE07B6">
        <w:t>, K.J., Mittal, V.A. (</w:t>
      </w:r>
      <w:r w:rsidR="006B35BF">
        <w:t>2020</w:t>
      </w:r>
      <w:r w:rsidR="007216B1" w:rsidRPr="00CE07B6">
        <w:t xml:space="preserve">) </w:t>
      </w:r>
      <w:r w:rsidR="007216B1" w:rsidRPr="00CE07B6">
        <w:rPr>
          <w:color w:val="000000" w:themeColor="text1"/>
        </w:rPr>
        <w:t xml:space="preserve">Neighborhood crime, socioeconomic status, and suspiciousness in adolescents and young adults at Clinical High Risk (CHR) for psychosis. </w:t>
      </w:r>
      <w:r w:rsidR="007216B1" w:rsidRPr="00CE07B6">
        <w:rPr>
          <w:i/>
          <w:color w:val="000000" w:themeColor="text1"/>
        </w:rPr>
        <w:t>Schizophrenia research</w:t>
      </w:r>
    </w:p>
    <w:p w14:paraId="79A421C0" w14:textId="77777777" w:rsidR="00867102" w:rsidRPr="00CE07B6" w:rsidRDefault="00867102" w:rsidP="00E52EE0">
      <w:pPr>
        <w:ind w:left="720"/>
        <w:rPr>
          <w:i/>
          <w:color w:val="000000" w:themeColor="text1"/>
        </w:rPr>
      </w:pPr>
    </w:p>
    <w:p w14:paraId="425FED12" w14:textId="767A7A01" w:rsidR="00BD0647" w:rsidRPr="00CE07B6" w:rsidRDefault="00BD0647" w:rsidP="00E52EE0">
      <w:pPr>
        <w:rPr>
          <w:i/>
        </w:rPr>
      </w:pPr>
      <w:r w:rsidRPr="00CE07B6">
        <w:lastRenderedPageBreak/>
        <w:t>1</w:t>
      </w:r>
      <w:r w:rsidR="00A402BD">
        <w:t>5</w:t>
      </w:r>
      <w:r w:rsidRPr="00CE07B6">
        <w:t xml:space="preserve">) </w:t>
      </w:r>
      <w:proofErr w:type="spellStart"/>
      <w:r w:rsidRPr="00CE07B6">
        <w:t>Ristanovic</w:t>
      </w:r>
      <w:proofErr w:type="spellEnd"/>
      <w:r w:rsidRPr="00CE07B6">
        <w:t xml:space="preserve">, I., </w:t>
      </w:r>
      <w:r w:rsidRPr="00CE07B6">
        <w:rPr>
          <w:b/>
        </w:rPr>
        <w:t>Vargas, T.</w:t>
      </w:r>
      <w:r w:rsidRPr="00CE07B6">
        <w:t>, Cowan, H.R., Mittal, V.A. (</w:t>
      </w:r>
      <w:r w:rsidR="00FD1B8D" w:rsidRPr="00CE07B6">
        <w:t>2020</w:t>
      </w:r>
      <w:r w:rsidRPr="00CE07B6">
        <w:t xml:space="preserve">) Consistent Exposure to Psychosocial Stressors and Progressive Intolerance to Stress in Individuals at Clinical High-Risk for Psychosis. </w:t>
      </w:r>
      <w:r w:rsidRPr="00CE07B6">
        <w:rPr>
          <w:i/>
        </w:rPr>
        <w:t>Schizophrenia Bulletin Open</w:t>
      </w:r>
    </w:p>
    <w:p w14:paraId="78E8470B" w14:textId="77777777" w:rsidR="00867102" w:rsidRPr="00CE07B6" w:rsidRDefault="00867102" w:rsidP="00E52EE0">
      <w:pPr>
        <w:ind w:left="720"/>
        <w:rPr>
          <w:i/>
        </w:rPr>
      </w:pPr>
    </w:p>
    <w:p w14:paraId="7E39B948" w14:textId="56BE52FB" w:rsidR="006D6977" w:rsidRPr="00CE07B6" w:rsidRDefault="00057A26" w:rsidP="00E52EE0">
      <w:pPr>
        <w:rPr>
          <w:i/>
        </w:rPr>
      </w:pPr>
      <w:r w:rsidRPr="00CE07B6">
        <w:t>1</w:t>
      </w:r>
      <w:r w:rsidR="00A402BD">
        <w:t>6</w:t>
      </w:r>
      <w:r w:rsidR="006D6977" w:rsidRPr="00CE07B6">
        <w:t xml:space="preserve">) </w:t>
      </w:r>
      <w:r w:rsidR="006D6977" w:rsidRPr="00CE07B6">
        <w:rPr>
          <w:b/>
        </w:rPr>
        <w:t>Vargas, T.</w:t>
      </w:r>
      <w:r w:rsidR="006D6977" w:rsidRPr="00CE07B6">
        <w:t xml:space="preserve">, Damme, K.S.F., </w:t>
      </w:r>
      <w:proofErr w:type="spellStart"/>
      <w:r w:rsidR="006D6977" w:rsidRPr="00CE07B6">
        <w:t>Ered</w:t>
      </w:r>
      <w:proofErr w:type="spellEnd"/>
      <w:r w:rsidR="006D6977" w:rsidRPr="00CE07B6">
        <w:t>, A., Capizzi, R., Frosch, I., Ellman, L.M.*, Mittal, V.M.*(</w:t>
      </w:r>
      <w:r w:rsidR="00FD1B8D" w:rsidRPr="00CE07B6">
        <w:t>202</w:t>
      </w:r>
      <w:r w:rsidR="007E64A7">
        <w:t>1</w:t>
      </w:r>
      <w:r w:rsidR="006D6977" w:rsidRPr="00CE07B6">
        <w:t xml:space="preserve">) Neuroimaging markers of risk and resiliency in Clinical High Risk (CHR) for psychosis youth: a qualitative review. </w:t>
      </w:r>
      <w:r w:rsidR="006D6977" w:rsidRPr="00CE07B6">
        <w:rPr>
          <w:i/>
        </w:rPr>
        <w:t>Biological Psychiatry:</w:t>
      </w:r>
      <w:r w:rsidR="00DC2B63" w:rsidRPr="00CE07B6">
        <w:rPr>
          <w:i/>
        </w:rPr>
        <w:t xml:space="preserve"> </w:t>
      </w:r>
      <w:r w:rsidR="006D6977" w:rsidRPr="00CE07B6">
        <w:rPr>
          <w:i/>
        </w:rPr>
        <w:t>CNNI</w:t>
      </w:r>
    </w:p>
    <w:p w14:paraId="7F48A9AF" w14:textId="77777777" w:rsidR="00867102" w:rsidRPr="00CE07B6" w:rsidRDefault="00867102" w:rsidP="00E52EE0">
      <w:pPr>
        <w:ind w:left="720"/>
        <w:rPr>
          <w:i/>
        </w:rPr>
      </w:pPr>
    </w:p>
    <w:p w14:paraId="037C5E43" w14:textId="4651D04B" w:rsidR="007F5D46" w:rsidRPr="00CE07B6" w:rsidRDefault="00A402BD" w:rsidP="00E52EE0">
      <w:pPr>
        <w:rPr>
          <w:i/>
        </w:rPr>
      </w:pPr>
      <w:r>
        <w:t>17</w:t>
      </w:r>
      <w:r w:rsidR="007F5D46" w:rsidRPr="00CE07B6">
        <w:t xml:space="preserve">) </w:t>
      </w:r>
      <w:r w:rsidR="007F5D46" w:rsidRPr="00CE07B6">
        <w:rPr>
          <w:b/>
        </w:rPr>
        <w:t>Vargas, T.</w:t>
      </w:r>
      <w:r w:rsidR="007F5D46" w:rsidRPr="00CE07B6">
        <w:t>, Damme, K.S.F., Mittal, V.M.</w:t>
      </w:r>
      <w:r w:rsidR="00E71ADD" w:rsidRPr="00CE07B6">
        <w:t xml:space="preserve"> </w:t>
      </w:r>
      <w:r w:rsidR="007F5D46" w:rsidRPr="00CE07B6">
        <w:t>(</w:t>
      </w:r>
      <w:r w:rsidR="00FD1B8D" w:rsidRPr="00CE07B6">
        <w:t>2020</w:t>
      </w:r>
      <w:r w:rsidR="007F5D46" w:rsidRPr="00CE07B6">
        <w:t xml:space="preserve">) Neighborhood deprivation, prefrontal morphology and neurocognition in late childhood to early adolescence. </w:t>
      </w:r>
      <w:r w:rsidR="007F5D46" w:rsidRPr="00CE07B6">
        <w:rPr>
          <w:i/>
        </w:rPr>
        <w:t>Neuroimage</w:t>
      </w:r>
    </w:p>
    <w:p w14:paraId="747BDA84" w14:textId="77777777" w:rsidR="00867102" w:rsidRPr="00CE07B6" w:rsidRDefault="00867102" w:rsidP="00E52EE0">
      <w:pPr>
        <w:ind w:left="720"/>
        <w:rPr>
          <w:i/>
        </w:rPr>
      </w:pPr>
    </w:p>
    <w:p w14:paraId="6341ADD5" w14:textId="0906F655" w:rsidR="003C2403" w:rsidRPr="00CE07B6" w:rsidRDefault="00A402BD" w:rsidP="00E52EE0">
      <w:pPr>
        <w:rPr>
          <w:i/>
        </w:rPr>
      </w:pPr>
      <w:r>
        <w:t>18</w:t>
      </w:r>
      <w:r w:rsidR="003C2403" w:rsidRPr="00CE07B6">
        <w:t xml:space="preserve">) </w:t>
      </w:r>
      <w:r w:rsidR="003C2403" w:rsidRPr="00CE07B6">
        <w:rPr>
          <w:b/>
        </w:rPr>
        <w:t>Vargas, T.</w:t>
      </w:r>
      <w:r w:rsidR="003C2403" w:rsidRPr="00CE07B6">
        <w:t>, Schiffman, J., Kim, A., Mittal, V.A. (</w:t>
      </w:r>
      <w:r w:rsidR="006B35BF">
        <w:t>2020</w:t>
      </w:r>
      <w:r w:rsidR="003C2403" w:rsidRPr="00CE07B6">
        <w:t xml:space="preserve">) Using search engine data to gauge public interest in mental health, politics and violence in the context of mass shootings. </w:t>
      </w:r>
      <w:r w:rsidR="003C2403" w:rsidRPr="00CE07B6">
        <w:rPr>
          <w:i/>
        </w:rPr>
        <w:t>PLOS one</w:t>
      </w:r>
    </w:p>
    <w:p w14:paraId="5F687BDD" w14:textId="77777777" w:rsidR="00867102" w:rsidRPr="00CE07B6" w:rsidRDefault="00867102" w:rsidP="00E52EE0">
      <w:pPr>
        <w:ind w:left="720"/>
        <w:rPr>
          <w:i/>
        </w:rPr>
      </w:pPr>
    </w:p>
    <w:p w14:paraId="1DAD8479" w14:textId="3237BD42" w:rsidR="004E5A2D" w:rsidRPr="00CE07B6" w:rsidRDefault="00A402BD" w:rsidP="00E52EE0">
      <w:pPr>
        <w:rPr>
          <w:i/>
        </w:rPr>
      </w:pPr>
      <w:r>
        <w:t>19</w:t>
      </w:r>
      <w:r w:rsidR="004E5A2D" w:rsidRPr="00CE07B6">
        <w:t xml:space="preserve">) Yee, C.I., </w:t>
      </w:r>
      <w:r w:rsidR="004E5A2D" w:rsidRPr="00CE07B6">
        <w:rPr>
          <w:b/>
        </w:rPr>
        <w:t>Vargas, T.</w:t>
      </w:r>
      <w:r w:rsidR="004E5A2D" w:rsidRPr="00CE07B6">
        <w:t xml:space="preserve">, </w:t>
      </w:r>
      <w:r w:rsidR="00321577" w:rsidRPr="00CE07B6">
        <w:t>Mittal, V.A., Haas, C.M.</w:t>
      </w:r>
      <w:r w:rsidR="00A60731" w:rsidRPr="00CE07B6">
        <w:t xml:space="preserve"> </w:t>
      </w:r>
      <w:r w:rsidR="004E5A2D" w:rsidRPr="00CE07B6">
        <w:t>(</w:t>
      </w:r>
      <w:r w:rsidR="006B35BF">
        <w:t>2021</w:t>
      </w:r>
      <w:r w:rsidR="004E5A2D" w:rsidRPr="00CE07B6">
        <w:t xml:space="preserve">) Adaptability and cohesion in youth at clinical high-risk for psychosis: a multi-informant approach. </w:t>
      </w:r>
      <w:r w:rsidR="004E5A2D" w:rsidRPr="00CE07B6">
        <w:rPr>
          <w:i/>
        </w:rPr>
        <w:t xml:space="preserve">Schizophrenia Research </w:t>
      </w:r>
    </w:p>
    <w:p w14:paraId="2296B852" w14:textId="77777777" w:rsidR="00867102" w:rsidRPr="00CE07B6" w:rsidRDefault="00867102" w:rsidP="00E52EE0">
      <w:pPr>
        <w:ind w:left="720"/>
      </w:pPr>
    </w:p>
    <w:p w14:paraId="1FAAE050" w14:textId="6ACEC5D4" w:rsidR="000D0069" w:rsidRPr="00CE07B6" w:rsidRDefault="00AC7C1B" w:rsidP="00E52EE0">
      <w:pPr>
        <w:rPr>
          <w:i/>
          <w:color w:val="000000"/>
        </w:rPr>
      </w:pPr>
      <w:r w:rsidRPr="00CE07B6">
        <w:t>2</w:t>
      </w:r>
      <w:r w:rsidR="00A402BD">
        <w:t>0</w:t>
      </w:r>
      <w:r w:rsidRPr="00CE07B6">
        <w:t xml:space="preserve">) </w:t>
      </w:r>
      <w:r w:rsidRPr="00CE07B6">
        <w:rPr>
          <w:b/>
        </w:rPr>
        <w:t>Vargas, T.</w:t>
      </w:r>
      <w:r w:rsidRPr="00CE07B6">
        <w:t>, Damme, K.S.F., Osborne, K.J., Mittal, V.A. (</w:t>
      </w:r>
      <w:r w:rsidR="006B35BF">
        <w:t>2021</w:t>
      </w:r>
      <w:r w:rsidRPr="00CE07B6">
        <w:t xml:space="preserve">) </w:t>
      </w:r>
      <w:r w:rsidRPr="00CE07B6">
        <w:rPr>
          <w:color w:val="000000"/>
        </w:rPr>
        <w:t xml:space="preserve">Differentiating kinds of systemic stressors with relation to psychotic-like experiences in late childhood and early adolescence: the stimulation, discrepancy, and deprivation model of psychosis. </w:t>
      </w:r>
      <w:r w:rsidRPr="00CE07B6">
        <w:rPr>
          <w:i/>
          <w:color w:val="000000"/>
        </w:rPr>
        <w:t>Clinical Psychological Science</w:t>
      </w:r>
    </w:p>
    <w:p w14:paraId="5FADBA73" w14:textId="77777777" w:rsidR="00867102" w:rsidRPr="00CE07B6" w:rsidRDefault="00867102" w:rsidP="00E52EE0">
      <w:pPr>
        <w:ind w:left="720"/>
        <w:rPr>
          <w:i/>
        </w:rPr>
      </w:pPr>
    </w:p>
    <w:p w14:paraId="65655B8C" w14:textId="19DA0823" w:rsidR="006B79CE" w:rsidRPr="00CE07B6" w:rsidRDefault="006B79CE" w:rsidP="00E52EE0">
      <w:pPr>
        <w:rPr>
          <w:i/>
          <w:color w:val="000000"/>
        </w:rPr>
      </w:pPr>
      <w:r w:rsidRPr="00CE07B6">
        <w:t>2</w:t>
      </w:r>
      <w:r w:rsidR="00A402BD">
        <w:t>1</w:t>
      </w:r>
      <w:r w:rsidRPr="00CE07B6">
        <w:t xml:space="preserve">) </w:t>
      </w:r>
      <w:r w:rsidRPr="00CE07B6">
        <w:rPr>
          <w:b/>
        </w:rPr>
        <w:t>Vargas, T.</w:t>
      </w:r>
      <w:r w:rsidRPr="00CE07B6">
        <w:t>, Mittal, V.A. (</w:t>
      </w:r>
      <w:r w:rsidR="006B35BF">
        <w:t>2021</w:t>
      </w:r>
      <w:r w:rsidRPr="00CE07B6">
        <w:t xml:space="preserve">) </w:t>
      </w:r>
      <w:r w:rsidRPr="00CE07B6">
        <w:rPr>
          <w:color w:val="000000"/>
        </w:rPr>
        <w:t xml:space="preserve">Testing whether implicit emotion regulation mediates the association between discrimination and symptoms of psychopathology in late childhood: An </w:t>
      </w:r>
      <w:proofErr w:type="spellStart"/>
      <w:r w:rsidRPr="00CE07B6">
        <w:rPr>
          <w:color w:val="000000"/>
        </w:rPr>
        <w:t>RDoC</w:t>
      </w:r>
      <w:proofErr w:type="spellEnd"/>
      <w:r w:rsidRPr="00CE07B6">
        <w:rPr>
          <w:color w:val="000000"/>
        </w:rPr>
        <w:t xml:space="preserve"> perspective. </w:t>
      </w:r>
      <w:r w:rsidRPr="00CE07B6">
        <w:rPr>
          <w:i/>
          <w:color w:val="000000"/>
        </w:rPr>
        <w:t>Development and psychopathology</w:t>
      </w:r>
    </w:p>
    <w:p w14:paraId="173923EC" w14:textId="77777777" w:rsidR="00867102" w:rsidRPr="00CE07B6" w:rsidRDefault="00867102" w:rsidP="00E52EE0">
      <w:pPr>
        <w:ind w:left="720"/>
        <w:rPr>
          <w:i/>
          <w:color w:val="000000"/>
        </w:rPr>
      </w:pPr>
    </w:p>
    <w:p w14:paraId="277C5D81" w14:textId="583868FA" w:rsidR="00867102" w:rsidRPr="00CE07B6" w:rsidRDefault="005912B0" w:rsidP="00E52EE0">
      <w:pPr>
        <w:rPr>
          <w:i/>
          <w:iCs/>
          <w:color w:val="000000"/>
          <w:shd w:val="clear" w:color="auto" w:fill="FFFFFF"/>
        </w:rPr>
      </w:pPr>
      <w:r w:rsidRPr="00CE07B6">
        <w:rPr>
          <w:color w:val="000000"/>
          <w:shd w:val="clear" w:color="auto" w:fill="FFFFFF"/>
        </w:rPr>
        <w:t>2</w:t>
      </w:r>
      <w:r w:rsidR="00A402BD">
        <w:rPr>
          <w:color w:val="000000"/>
          <w:shd w:val="clear" w:color="auto" w:fill="FFFFFF"/>
        </w:rPr>
        <w:t>2</w:t>
      </w:r>
      <w:r w:rsidRPr="00CE07B6">
        <w:rPr>
          <w:color w:val="000000"/>
          <w:shd w:val="clear" w:color="auto" w:fill="FFFFFF"/>
        </w:rPr>
        <w:t>) MacNeill, L. A.,</w:t>
      </w:r>
      <w:r w:rsidRPr="00CE07B6">
        <w:rPr>
          <w:b/>
          <w:bCs/>
          <w:color w:val="000000"/>
          <w:shd w:val="clear" w:color="auto" w:fill="FFFFFF"/>
        </w:rPr>
        <w:t> </w:t>
      </w:r>
      <w:r w:rsidRPr="00CE07B6">
        <w:rPr>
          <w:color w:val="000000"/>
          <w:shd w:val="clear" w:color="auto" w:fill="FFFFFF"/>
        </w:rPr>
        <w:t xml:space="preserve">Allen, N. B., </w:t>
      </w:r>
      <w:proofErr w:type="spellStart"/>
      <w:r w:rsidRPr="00CE07B6">
        <w:rPr>
          <w:color w:val="000000"/>
          <w:shd w:val="clear" w:color="auto" w:fill="FFFFFF"/>
        </w:rPr>
        <w:t>Poleon</w:t>
      </w:r>
      <w:proofErr w:type="spellEnd"/>
      <w:r w:rsidRPr="00CE07B6">
        <w:rPr>
          <w:color w:val="000000"/>
          <w:shd w:val="clear" w:color="auto" w:fill="FFFFFF"/>
        </w:rPr>
        <w:t xml:space="preserve">, R. B., </w:t>
      </w:r>
      <w:r w:rsidRPr="00CE07B6">
        <w:rPr>
          <w:b/>
          <w:bCs/>
          <w:color w:val="000000"/>
          <w:shd w:val="clear" w:color="auto" w:fill="FFFFFF"/>
        </w:rPr>
        <w:t>Vargas, T.</w:t>
      </w:r>
      <w:r w:rsidRPr="00CE07B6">
        <w:rPr>
          <w:color w:val="000000"/>
          <w:shd w:val="clear" w:color="auto" w:fill="FFFFFF"/>
        </w:rPr>
        <w:t xml:space="preserve">, Osborne, K. J., Damme, K. S. F., </w:t>
      </w:r>
      <w:proofErr w:type="spellStart"/>
      <w:r w:rsidRPr="00CE07B6">
        <w:rPr>
          <w:color w:val="000000"/>
          <w:shd w:val="clear" w:color="auto" w:fill="FFFFFF"/>
        </w:rPr>
        <w:t>Barch</w:t>
      </w:r>
      <w:proofErr w:type="spellEnd"/>
      <w:r w:rsidRPr="00CE07B6">
        <w:rPr>
          <w:color w:val="000000"/>
          <w:shd w:val="clear" w:color="auto" w:fill="FFFFFF"/>
        </w:rPr>
        <w:t xml:space="preserve">, D. M., Krogh-Jespersen, S., Nielsen, A. N., Norton, E. S., </w:t>
      </w:r>
      <w:proofErr w:type="spellStart"/>
      <w:r w:rsidRPr="00CE07B6">
        <w:rPr>
          <w:color w:val="000000"/>
          <w:shd w:val="clear" w:color="auto" w:fill="FFFFFF"/>
        </w:rPr>
        <w:t>Smyser</w:t>
      </w:r>
      <w:proofErr w:type="spellEnd"/>
      <w:r w:rsidRPr="00CE07B6">
        <w:rPr>
          <w:color w:val="000000"/>
          <w:shd w:val="clear" w:color="auto" w:fill="FFFFFF"/>
        </w:rPr>
        <w:t xml:space="preserve">, C. D., Rogers, C. E., </w:t>
      </w:r>
      <w:proofErr w:type="spellStart"/>
      <w:r w:rsidRPr="00CE07B6">
        <w:rPr>
          <w:color w:val="000000"/>
          <w:shd w:val="clear" w:color="auto" w:fill="FFFFFF"/>
        </w:rPr>
        <w:t>Luby</w:t>
      </w:r>
      <w:proofErr w:type="spellEnd"/>
      <w:r w:rsidRPr="00CE07B6">
        <w:rPr>
          <w:color w:val="000000"/>
          <w:shd w:val="clear" w:color="auto" w:fill="FFFFFF"/>
        </w:rPr>
        <w:t xml:space="preserve">, J. L., Mittal, V. A., &amp; </w:t>
      </w:r>
      <w:proofErr w:type="spellStart"/>
      <w:r w:rsidRPr="00CE07B6">
        <w:rPr>
          <w:color w:val="000000"/>
          <w:shd w:val="clear" w:color="auto" w:fill="FFFFFF"/>
        </w:rPr>
        <w:t>Wakschlag</w:t>
      </w:r>
      <w:proofErr w:type="spellEnd"/>
      <w:r w:rsidRPr="00CE07B6">
        <w:rPr>
          <w:color w:val="000000"/>
          <w:shd w:val="clear" w:color="auto" w:fill="FFFFFF"/>
        </w:rPr>
        <w:t>, L. S. (</w:t>
      </w:r>
      <w:r w:rsidR="006B35BF">
        <w:rPr>
          <w:color w:val="000000"/>
          <w:shd w:val="clear" w:color="auto" w:fill="FFFFFF"/>
        </w:rPr>
        <w:t>2021</w:t>
      </w:r>
      <w:r w:rsidRPr="00CE07B6">
        <w:rPr>
          <w:color w:val="000000"/>
          <w:shd w:val="clear" w:color="auto" w:fill="FFFFFF"/>
        </w:rPr>
        <w:t xml:space="preserve">). Translating </w:t>
      </w:r>
      <w:proofErr w:type="spellStart"/>
      <w:r w:rsidRPr="00CE07B6">
        <w:rPr>
          <w:color w:val="000000"/>
          <w:shd w:val="clear" w:color="auto" w:fill="FFFFFF"/>
        </w:rPr>
        <w:t>RDoC</w:t>
      </w:r>
      <w:proofErr w:type="spellEnd"/>
      <w:r w:rsidRPr="00CE07B6">
        <w:rPr>
          <w:color w:val="000000"/>
          <w:shd w:val="clear" w:color="auto" w:fill="FFFFFF"/>
        </w:rPr>
        <w:t xml:space="preserve"> to real world impact in developmental psychopathology: A neurodevelopmental framework for application of mental health risk calculators. </w:t>
      </w:r>
      <w:r w:rsidRPr="00CE07B6">
        <w:rPr>
          <w:i/>
          <w:iCs/>
          <w:color w:val="000000"/>
          <w:shd w:val="clear" w:color="auto" w:fill="FFFFFF"/>
        </w:rPr>
        <w:t>Development &amp; Psychopathology. </w:t>
      </w:r>
    </w:p>
    <w:p w14:paraId="30F9343E" w14:textId="77777777" w:rsidR="00867102" w:rsidRPr="00CE07B6" w:rsidRDefault="00867102" w:rsidP="00E52EE0">
      <w:pPr>
        <w:ind w:left="720"/>
        <w:rPr>
          <w:iCs/>
        </w:rPr>
      </w:pPr>
    </w:p>
    <w:p w14:paraId="73EA7E5F" w14:textId="78F9938D" w:rsidR="005C465C" w:rsidRPr="00CE07B6" w:rsidRDefault="005C465C" w:rsidP="00E52EE0">
      <w:pPr>
        <w:rPr>
          <w:i/>
          <w:iCs/>
        </w:rPr>
      </w:pPr>
      <w:r w:rsidRPr="00CE07B6">
        <w:rPr>
          <w:iCs/>
        </w:rPr>
        <w:t>2</w:t>
      </w:r>
      <w:r w:rsidR="00A402BD">
        <w:rPr>
          <w:iCs/>
        </w:rPr>
        <w:t>3</w:t>
      </w:r>
      <w:r w:rsidRPr="00CE07B6">
        <w:rPr>
          <w:iCs/>
        </w:rPr>
        <w:t>) Damme, K.S.F, Park, J.,</w:t>
      </w:r>
      <w:r w:rsidR="00F81201" w:rsidRPr="00CE07B6">
        <w:rPr>
          <w:iCs/>
        </w:rPr>
        <w:t xml:space="preserve"> Walther, S.,</w:t>
      </w:r>
      <w:r w:rsidRPr="00CE07B6">
        <w:rPr>
          <w:iCs/>
        </w:rPr>
        <w:t xml:space="preserve"> </w:t>
      </w:r>
      <w:r w:rsidRPr="00CE07B6">
        <w:rPr>
          <w:b/>
          <w:iCs/>
        </w:rPr>
        <w:t>Vargas, T.,</w:t>
      </w:r>
      <w:r w:rsidRPr="00CE07B6">
        <w:rPr>
          <w:iCs/>
        </w:rPr>
        <w:t xml:space="preserve"> Shankman, S., Mittal, V.A. (</w:t>
      </w:r>
      <w:r w:rsidR="007E64A7">
        <w:rPr>
          <w:iCs/>
        </w:rPr>
        <w:t>2021</w:t>
      </w:r>
      <w:r w:rsidRPr="00CE07B6">
        <w:rPr>
          <w:iCs/>
        </w:rPr>
        <w:t xml:space="preserve">) Motor abnormalities, depression risk, and clinical course in adolescence. </w:t>
      </w:r>
      <w:r w:rsidRPr="00CE07B6">
        <w:rPr>
          <w:i/>
          <w:iCs/>
        </w:rPr>
        <w:t>Biological Psychiatry</w:t>
      </w:r>
      <w:r w:rsidR="00F81201" w:rsidRPr="00CE07B6">
        <w:rPr>
          <w:i/>
          <w:iCs/>
        </w:rPr>
        <w:t xml:space="preserve"> Global Science Open</w:t>
      </w:r>
    </w:p>
    <w:p w14:paraId="003704AA" w14:textId="59BAA5F4" w:rsidR="00EC0801" w:rsidRDefault="00EC0801" w:rsidP="00EC0801">
      <w:pPr>
        <w:rPr>
          <w:i/>
          <w:iCs/>
        </w:rPr>
      </w:pPr>
    </w:p>
    <w:p w14:paraId="2D7E8E7C" w14:textId="6F0D5023" w:rsidR="00EC0801" w:rsidRDefault="00EC0801" w:rsidP="00EC0801">
      <w:pPr>
        <w:rPr>
          <w:i/>
          <w:iCs/>
        </w:rPr>
      </w:pPr>
      <w:r>
        <w:rPr>
          <w:iCs/>
        </w:rPr>
        <w:t>2</w:t>
      </w:r>
      <w:r w:rsidR="00A402BD">
        <w:rPr>
          <w:iCs/>
        </w:rPr>
        <w:t>4</w:t>
      </w:r>
      <w:r w:rsidRPr="00CE07B6">
        <w:rPr>
          <w:iCs/>
        </w:rPr>
        <w:t xml:space="preserve">) Ricard, J., Gupta, T., </w:t>
      </w:r>
      <w:r w:rsidRPr="00CE07B6">
        <w:rPr>
          <w:b/>
          <w:iCs/>
        </w:rPr>
        <w:t>Vargas, T.</w:t>
      </w:r>
      <w:r w:rsidRPr="00CE07B6">
        <w:rPr>
          <w:iCs/>
        </w:rPr>
        <w:t xml:space="preserve">, </w:t>
      </w:r>
      <w:proofErr w:type="spellStart"/>
      <w:r w:rsidRPr="00CE07B6">
        <w:rPr>
          <w:iCs/>
        </w:rPr>
        <w:t>Haase</w:t>
      </w:r>
      <w:proofErr w:type="spellEnd"/>
      <w:r w:rsidRPr="00CE07B6">
        <w:rPr>
          <w:iCs/>
        </w:rPr>
        <w:t>, C., Mittal, V.A. (</w:t>
      </w:r>
      <w:r w:rsidR="00D433D8">
        <w:rPr>
          <w:iCs/>
        </w:rPr>
        <w:t>2021</w:t>
      </w:r>
      <w:r w:rsidRPr="00CE07B6">
        <w:rPr>
          <w:iCs/>
        </w:rPr>
        <w:t xml:space="preserve">) Genuine and non-genuine smiles in individuals meeting criteria for a clinical </w:t>
      </w:r>
      <w:proofErr w:type="gramStart"/>
      <w:r w:rsidRPr="00CE07B6">
        <w:rPr>
          <w:iCs/>
        </w:rPr>
        <w:t>high risk</w:t>
      </w:r>
      <w:proofErr w:type="gramEnd"/>
      <w:r w:rsidRPr="00CE07B6">
        <w:rPr>
          <w:iCs/>
        </w:rPr>
        <w:t xml:space="preserve"> syndrome. </w:t>
      </w:r>
      <w:r w:rsidRPr="00CE07B6">
        <w:rPr>
          <w:i/>
          <w:iCs/>
        </w:rPr>
        <w:t>Early Intervention in Psychiatry</w:t>
      </w:r>
    </w:p>
    <w:p w14:paraId="7930C039" w14:textId="5E4B3255" w:rsidR="00E463C0" w:rsidRDefault="00E463C0" w:rsidP="00EC0801">
      <w:pPr>
        <w:rPr>
          <w:i/>
          <w:iCs/>
        </w:rPr>
      </w:pPr>
    </w:p>
    <w:p w14:paraId="05D6C8D0" w14:textId="58D39E5C" w:rsidR="00E463C0" w:rsidRDefault="00E463C0" w:rsidP="00EC0801">
      <w:pPr>
        <w:rPr>
          <w:i/>
          <w:iCs/>
          <w:color w:val="000000"/>
        </w:rPr>
      </w:pPr>
      <w:r>
        <w:rPr>
          <w:iCs/>
          <w:color w:val="000000"/>
        </w:rPr>
        <w:t>2</w:t>
      </w:r>
      <w:r w:rsidR="00A402BD">
        <w:rPr>
          <w:iCs/>
          <w:color w:val="000000"/>
        </w:rPr>
        <w:t>5</w:t>
      </w:r>
      <w:r w:rsidRPr="003D6396">
        <w:rPr>
          <w:iCs/>
          <w:color w:val="000000"/>
        </w:rPr>
        <w:t xml:space="preserve">) Damme, K.S.F., Park, J.S., Walther, S., </w:t>
      </w:r>
      <w:r w:rsidRPr="003D6396">
        <w:rPr>
          <w:b/>
          <w:bCs/>
          <w:iCs/>
          <w:color w:val="000000"/>
        </w:rPr>
        <w:t>Vargas, T.</w:t>
      </w:r>
      <w:r w:rsidRPr="003D6396">
        <w:rPr>
          <w:iCs/>
          <w:color w:val="000000"/>
        </w:rPr>
        <w:t>, Shankman, S.A., Mittal, V.A. (</w:t>
      </w:r>
      <w:r w:rsidR="00D433D8">
        <w:rPr>
          <w:iCs/>
          <w:color w:val="000000"/>
        </w:rPr>
        <w:t>2021</w:t>
      </w:r>
      <w:r w:rsidRPr="003D6396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3D6396">
        <w:rPr>
          <w:iCs/>
          <w:color w:val="000000"/>
        </w:rPr>
        <w:t xml:space="preserve">Depression and Psychosis Risk Shared Vulnerability for Motor Signs Across Development, Symptom Dimensions, and Familial Risk. </w:t>
      </w:r>
      <w:r w:rsidRPr="003D6396">
        <w:rPr>
          <w:i/>
          <w:iCs/>
          <w:color w:val="000000"/>
        </w:rPr>
        <w:t>Schizophrenia Bulletin</w:t>
      </w:r>
    </w:p>
    <w:p w14:paraId="5BBE9C49" w14:textId="3A7E79A8" w:rsidR="00456E2A" w:rsidRDefault="00456E2A" w:rsidP="00EC0801">
      <w:pPr>
        <w:rPr>
          <w:i/>
          <w:iCs/>
          <w:color w:val="000000"/>
        </w:rPr>
      </w:pPr>
    </w:p>
    <w:p w14:paraId="210DF368" w14:textId="452790FA" w:rsidR="00456E2A" w:rsidRDefault="00456E2A" w:rsidP="00EC0801">
      <w:pPr>
        <w:rPr>
          <w:i/>
          <w:color w:val="000000"/>
        </w:rPr>
      </w:pPr>
      <w:r>
        <w:rPr>
          <w:iCs/>
        </w:rPr>
        <w:t>2</w:t>
      </w:r>
      <w:r w:rsidR="00A402BD">
        <w:rPr>
          <w:iCs/>
        </w:rPr>
        <w:t>6</w:t>
      </w:r>
      <w:r w:rsidRPr="00CE07B6">
        <w:rPr>
          <w:iCs/>
        </w:rPr>
        <w:t xml:space="preserve">) Lunsford Avery, J., Damme, K.S.F., </w:t>
      </w:r>
      <w:r w:rsidRPr="00CE07B6">
        <w:rPr>
          <w:b/>
          <w:iCs/>
        </w:rPr>
        <w:t>Vargas, T.</w:t>
      </w:r>
      <w:r w:rsidRPr="00CE07B6">
        <w:rPr>
          <w:iCs/>
        </w:rPr>
        <w:t>, Sweitzer, M., Mittal, V.A. (</w:t>
      </w:r>
      <w:r w:rsidR="00D433D8">
        <w:rPr>
          <w:iCs/>
        </w:rPr>
        <w:t>2021</w:t>
      </w:r>
      <w:r w:rsidRPr="00CE07B6">
        <w:rPr>
          <w:iCs/>
        </w:rPr>
        <w:t xml:space="preserve">) </w:t>
      </w:r>
      <w:r w:rsidRPr="00CE07B6">
        <w:rPr>
          <w:color w:val="000000"/>
        </w:rPr>
        <w:t xml:space="preserve">Psychotic-Like Experiences Associated with Sleep Disturbance and Brain Volumes in Youth: Findings from the Adolescent Brain Cognitive Development Study. </w:t>
      </w:r>
      <w:r w:rsidRPr="00CE07B6">
        <w:rPr>
          <w:i/>
          <w:color w:val="000000"/>
        </w:rPr>
        <w:t>Journal of Child Psychology and Psychiatry Advances</w:t>
      </w:r>
    </w:p>
    <w:p w14:paraId="2090254B" w14:textId="54F37D5F" w:rsidR="00BA4068" w:rsidRDefault="00BA4068" w:rsidP="00EC0801">
      <w:pPr>
        <w:rPr>
          <w:i/>
          <w:color w:val="000000"/>
        </w:rPr>
      </w:pPr>
    </w:p>
    <w:p w14:paraId="1C1D7829" w14:textId="4407246E" w:rsidR="00BA4068" w:rsidRDefault="00A402BD" w:rsidP="00EC0801">
      <w:pPr>
        <w:rPr>
          <w:i/>
          <w:color w:val="000000"/>
        </w:rPr>
      </w:pPr>
      <w:r>
        <w:rPr>
          <w:iCs/>
        </w:rPr>
        <w:t>27</w:t>
      </w:r>
      <w:r w:rsidR="00BA4068" w:rsidRPr="00CE07B6">
        <w:rPr>
          <w:iCs/>
        </w:rPr>
        <w:t xml:space="preserve">) </w:t>
      </w:r>
      <w:r w:rsidR="00BA4068" w:rsidRPr="00CE07B6">
        <w:rPr>
          <w:b/>
        </w:rPr>
        <w:t>Vargas, T.</w:t>
      </w:r>
      <w:r w:rsidR="00864767">
        <w:rPr>
          <w:b/>
        </w:rPr>
        <w:t>G.</w:t>
      </w:r>
      <w:r w:rsidR="00BA4068" w:rsidRPr="00CE07B6">
        <w:t>, Mittal, V.A. (</w:t>
      </w:r>
      <w:r w:rsidR="002B6C08">
        <w:t>2022</w:t>
      </w:r>
      <w:r w:rsidR="00BA4068" w:rsidRPr="00CE07B6">
        <w:t xml:space="preserve">) </w:t>
      </w:r>
      <w:r w:rsidR="00BA4068">
        <w:rPr>
          <w:color w:val="000000"/>
        </w:rPr>
        <w:t>Brain morphometry points to emerging patterns of psychosis, depression, and anxiety vulnerability over a two-year period in childhood</w:t>
      </w:r>
      <w:r w:rsidR="00BA4068" w:rsidRPr="00CE07B6">
        <w:rPr>
          <w:color w:val="000000"/>
        </w:rPr>
        <w:t xml:space="preserve">. </w:t>
      </w:r>
      <w:r w:rsidR="00BA4068" w:rsidRPr="00CE07B6">
        <w:rPr>
          <w:i/>
          <w:color w:val="000000"/>
        </w:rPr>
        <w:t xml:space="preserve">Psychological Medicine </w:t>
      </w:r>
    </w:p>
    <w:p w14:paraId="74684BB2" w14:textId="602CD277" w:rsidR="00D433D8" w:rsidRDefault="00D433D8" w:rsidP="00EC0801">
      <w:pPr>
        <w:rPr>
          <w:i/>
          <w:color w:val="000000"/>
        </w:rPr>
      </w:pPr>
    </w:p>
    <w:p w14:paraId="3293012A" w14:textId="186DAD58" w:rsidR="00D433D8" w:rsidRPr="00456E2A" w:rsidRDefault="00A402BD" w:rsidP="00EC0801">
      <w:pPr>
        <w:rPr>
          <w:i/>
          <w:color w:val="000000"/>
        </w:rPr>
      </w:pPr>
      <w:r>
        <w:rPr>
          <w:iCs/>
        </w:rPr>
        <w:lastRenderedPageBreak/>
        <w:t>28</w:t>
      </w:r>
      <w:r w:rsidR="00D433D8" w:rsidRPr="00CE07B6">
        <w:rPr>
          <w:iCs/>
        </w:rPr>
        <w:t xml:space="preserve">) </w:t>
      </w:r>
      <w:r w:rsidR="00D433D8" w:rsidRPr="00CE07B6">
        <w:rPr>
          <w:b/>
        </w:rPr>
        <w:t>Vargas, T.</w:t>
      </w:r>
      <w:r w:rsidR="00D433D8">
        <w:rPr>
          <w:b/>
        </w:rPr>
        <w:t>G.</w:t>
      </w:r>
      <w:r w:rsidR="00D433D8" w:rsidRPr="00CE07B6">
        <w:t>, Damme, K.S.F., Mittal, V.A. (</w:t>
      </w:r>
      <w:r w:rsidR="00614959">
        <w:t>2022</w:t>
      </w:r>
      <w:r w:rsidR="00D433D8" w:rsidRPr="00CE07B6">
        <w:t xml:space="preserve">) </w:t>
      </w:r>
      <w:r w:rsidR="00D433D8" w:rsidRPr="00CE07B6">
        <w:rPr>
          <w:bCs/>
          <w:color w:val="000000" w:themeColor="text1"/>
        </w:rPr>
        <w:t xml:space="preserve">Differentiating distinct and converging neural correlates of types of systemic environmental exposures. </w:t>
      </w:r>
      <w:r w:rsidR="00D433D8">
        <w:rPr>
          <w:i/>
          <w:color w:val="000000"/>
        </w:rPr>
        <w:t>Human Brain Mapping</w:t>
      </w:r>
      <w:r w:rsidR="00D433D8" w:rsidRPr="00CE07B6">
        <w:rPr>
          <w:i/>
          <w:color w:val="000000"/>
        </w:rPr>
        <w:t xml:space="preserve"> </w:t>
      </w:r>
    </w:p>
    <w:p w14:paraId="687D6452" w14:textId="31776E48" w:rsidR="00EC0801" w:rsidRDefault="00EC0801" w:rsidP="00EC0801">
      <w:pPr>
        <w:rPr>
          <w:i/>
          <w:iCs/>
        </w:rPr>
      </w:pPr>
    </w:p>
    <w:p w14:paraId="4DCE8E62" w14:textId="7B41273E" w:rsidR="009C5D68" w:rsidRDefault="00A402BD" w:rsidP="00EC0801">
      <w:pPr>
        <w:rPr>
          <w:i/>
          <w:color w:val="000000"/>
        </w:rPr>
      </w:pPr>
      <w:r>
        <w:rPr>
          <w:color w:val="000000"/>
        </w:rPr>
        <w:t>29</w:t>
      </w:r>
      <w:r w:rsidR="009C5D68">
        <w:rPr>
          <w:color w:val="000000"/>
        </w:rPr>
        <w:t xml:space="preserve">) Millman, Z.B., Roemer, C., </w:t>
      </w:r>
      <w:r w:rsidR="009C5D68" w:rsidRPr="002E4196">
        <w:rPr>
          <w:b/>
          <w:color w:val="000000"/>
        </w:rPr>
        <w:t>Vargas, T.</w:t>
      </w:r>
      <w:r w:rsidR="009C5D68">
        <w:rPr>
          <w:color w:val="000000"/>
        </w:rPr>
        <w:t>, Schiffman, J., Mittal, V.A., Gold, J.M. (</w:t>
      </w:r>
      <w:r w:rsidR="00FB15F3">
        <w:rPr>
          <w:color w:val="000000"/>
        </w:rPr>
        <w:t>2022</w:t>
      </w:r>
      <w:r w:rsidR="009C5D68">
        <w:rPr>
          <w:color w:val="000000"/>
        </w:rPr>
        <w:t xml:space="preserve">) Neuropsychological performance among individuals at clinical high-risk for psychosis versus putatively low-risk peers with other psychopathology: a systematic review and meta-analysis. </w:t>
      </w:r>
      <w:r w:rsidR="009C5D68">
        <w:rPr>
          <w:i/>
          <w:color w:val="000000"/>
        </w:rPr>
        <w:t>Schizophrenia bulletin</w:t>
      </w:r>
    </w:p>
    <w:p w14:paraId="287D0384" w14:textId="5EFCB4D2" w:rsidR="00E01ED8" w:rsidRDefault="00E01ED8" w:rsidP="00EC0801">
      <w:pPr>
        <w:rPr>
          <w:i/>
          <w:color w:val="000000"/>
        </w:rPr>
      </w:pPr>
    </w:p>
    <w:p w14:paraId="1FB1BC46" w14:textId="3A97ADA9" w:rsidR="00E01ED8" w:rsidRDefault="00E01ED8" w:rsidP="00EC0801">
      <w:pPr>
        <w:rPr>
          <w:i/>
          <w:color w:val="000000"/>
        </w:rPr>
      </w:pPr>
      <w:r>
        <w:rPr>
          <w:iCs/>
        </w:rPr>
        <w:t>3</w:t>
      </w:r>
      <w:r w:rsidR="00A402BD">
        <w:rPr>
          <w:iCs/>
        </w:rPr>
        <w:t>0</w:t>
      </w:r>
      <w:r w:rsidRPr="00CE07B6">
        <w:rPr>
          <w:iCs/>
        </w:rPr>
        <w:t xml:space="preserve">) </w:t>
      </w:r>
      <w:r w:rsidRPr="00CE07B6">
        <w:rPr>
          <w:b/>
        </w:rPr>
        <w:t>Vargas, T.</w:t>
      </w:r>
      <w:r>
        <w:rPr>
          <w:b/>
        </w:rPr>
        <w:t>G.</w:t>
      </w:r>
      <w:r w:rsidRPr="00CE07B6">
        <w:t>, Mittal, V.A. (</w:t>
      </w:r>
      <w:r>
        <w:t>2022</w:t>
      </w:r>
      <w:r w:rsidRPr="00CE07B6">
        <w:t xml:space="preserve">) </w:t>
      </w:r>
      <w:r>
        <w:rPr>
          <w:color w:val="000000"/>
        </w:rPr>
        <w:t xml:space="preserve">The Critical Roles of Early Development, Stress and Environments </w:t>
      </w:r>
      <w:proofErr w:type="gramStart"/>
      <w:r>
        <w:rPr>
          <w:color w:val="000000"/>
        </w:rPr>
        <w:t>in the Course of</w:t>
      </w:r>
      <w:proofErr w:type="gramEnd"/>
      <w:r>
        <w:rPr>
          <w:color w:val="000000"/>
        </w:rPr>
        <w:t xml:space="preserve"> Psychosis</w:t>
      </w:r>
      <w:r w:rsidRPr="00CE07B6">
        <w:rPr>
          <w:color w:val="000000"/>
        </w:rPr>
        <w:t xml:space="preserve">. </w:t>
      </w:r>
      <w:r>
        <w:rPr>
          <w:i/>
          <w:color w:val="000000"/>
        </w:rPr>
        <w:t>Annual Review of Developmental Psychology</w:t>
      </w:r>
    </w:p>
    <w:p w14:paraId="2F951733" w14:textId="05A7CEA8" w:rsidR="00E01ED8" w:rsidRDefault="00E01ED8" w:rsidP="00EC0801">
      <w:pPr>
        <w:rPr>
          <w:i/>
          <w:color w:val="000000"/>
        </w:rPr>
      </w:pPr>
    </w:p>
    <w:p w14:paraId="11AFAF51" w14:textId="332F896D" w:rsidR="00E01ED8" w:rsidRPr="00E01ED8" w:rsidRDefault="00E01ED8" w:rsidP="00EC0801">
      <w:pPr>
        <w:rPr>
          <w:i/>
          <w:color w:val="000000"/>
        </w:rPr>
      </w:pPr>
      <w:r>
        <w:rPr>
          <w:iCs/>
          <w:color w:val="000000"/>
        </w:rPr>
        <w:t>3</w:t>
      </w:r>
      <w:r w:rsidR="00A402BD">
        <w:rPr>
          <w:iCs/>
          <w:color w:val="000000"/>
        </w:rPr>
        <w:t>1</w:t>
      </w:r>
      <w:r>
        <w:rPr>
          <w:iCs/>
          <w:color w:val="000000"/>
        </w:rPr>
        <w:t xml:space="preserve">) </w:t>
      </w:r>
      <w:proofErr w:type="spellStart"/>
      <w:r>
        <w:rPr>
          <w:iCs/>
          <w:color w:val="000000"/>
        </w:rPr>
        <w:t>Ristanovic</w:t>
      </w:r>
      <w:proofErr w:type="spellEnd"/>
      <w:r>
        <w:rPr>
          <w:iCs/>
          <w:color w:val="000000"/>
        </w:rPr>
        <w:t xml:space="preserve">, I., </w:t>
      </w:r>
      <w:r w:rsidRPr="00717A0F">
        <w:rPr>
          <w:b/>
          <w:bCs/>
          <w:iCs/>
          <w:color w:val="000000"/>
        </w:rPr>
        <w:t>Vargas, T.G.</w:t>
      </w:r>
      <w:r>
        <w:rPr>
          <w:iCs/>
          <w:color w:val="000000"/>
        </w:rPr>
        <w:t xml:space="preserve">, Damme, K.S.F., Mittal, V.A. (2023) Hippocampal subfields, daily stressors, and resting cortisol in individuals at clinical high-risk for psychosis. </w:t>
      </w:r>
      <w:proofErr w:type="spellStart"/>
      <w:r>
        <w:rPr>
          <w:i/>
          <w:color w:val="000000"/>
        </w:rPr>
        <w:t>Psychoneuroendocrinology</w:t>
      </w:r>
      <w:proofErr w:type="spellEnd"/>
    </w:p>
    <w:p w14:paraId="3EED5234" w14:textId="77777777" w:rsidR="009C5D68" w:rsidRDefault="009C5D68" w:rsidP="00EC0801">
      <w:pPr>
        <w:rPr>
          <w:i/>
          <w:iCs/>
        </w:rPr>
      </w:pPr>
    </w:p>
    <w:p w14:paraId="58AA4148" w14:textId="470BEFE0" w:rsidR="00B47C8E" w:rsidRDefault="00B47C8E" w:rsidP="00B47C8E">
      <w:pPr>
        <w:rPr>
          <w:i/>
          <w:iCs/>
          <w:color w:val="000000" w:themeColor="text1"/>
        </w:rPr>
      </w:pPr>
      <w:r w:rsidRPr="00B47C8E">
        <w:rPr>
          <w:color w:val="000000" w:themeColor="text1"/>
        </w:rPr>
        <w:t>3</w:t>
      </w:r>
      <w:r w:rsidR="00A402BD">
        <w:rPr>
          <w:color w:val="000000" w:themeColor="text1"/>
        </w:rPr>
        <w:t>2</w:t>
      </w:r>
      <w:r w:rsidRPr="00B47C8E">
        <w:rPr>
          <w:color w:val="000000" w:themeColor="text1"/>
        </w:rPr>
        <w:t>)</w:t>
      </w:r>
      <w:r w:rsidRPr="00B47C8E">
        <w:rPr>
          <w:i/>
          <w:iCs/>
          <w:color w:val="000000" w:themeColor="text1"/>
        </w:rPr>
        <w:t xml:space="preserve"> </w:t>
      </w:r>
      <w:proofErr w:type="spellStart"/>
      <w:r w:rsidRPr="00B47C8E">
        <w:rPr>
          <w:color w:val="000000" w:themeColor="text1"/>
        </w:rPr>
        <w:t>Zarubin</w:t>
      </w:r>
      <w:proofErr w:type="spellEnd"/>
      <w:r w:rsidRPr="00B47C8E">
        <w:rPr>
          <w:color w:val="000000" w:themeColor="text1"/>
        </w:rPr>
        <w:t xml:space="preserve">, V., Damme, K.S.F., </w:t>
      </w:r>
      <w:r w:rsidRPr="00023804">
        <w:rPr>
          <w:b/>
          <w:bCs/>
          <w:color w:val="000000" w:themeColor="text1"/>
        </w:rPr>
        <w:t>Vargas, T.</w:t>
      </w:r>
      <w:r w:rsidRPr="00023804">
        <w:rPr>
          <w:color w:val="000000" w:themeColor="text1"/>
        </w:rPr>
        <w:t>,</w:t>
      </w:r>
      <w:r w:rsidRPr="00B47C8E">
        <w:rPr>
          <w:color w:val="000000" w:themeColor="text1"/>
        </w:rPr>
        <w:t xml:space="preserve"> Osborne, K. J., Norton, E. S., Briggs-Gowan, M., Allen, N. B., </w:t>
      </w:r>
      <w:proofErr w:type="spellStart"/>
      <w:r w:rsidRPr="00B47C8E">
        <w:rPr>
          <w:color w:val="000000" w:themeColor="text1"/>
        </w:rPr>
        <w:t>Wakschlag</w:t>
      </w:r>
      <w:proofErr w:type="spellEnd"/>
      <w:r w:rsidRPr="00B47C8E">
        <w:rPr>
          <w:color w:val="000000" w:themeColor="text1"/>
        </w:rPr>
        <w:t xml:space="preserve">, L. &amp; Mittal, V. A. (2023). Neurodevelopmental vulnerability to psychosis: </w:t>
      </w:r>
      <w:proofErr w:type="gramStart"/>
      <w:r w:rsidRPr="00B47C8E">
        <w:rPr>
          <w:color w:val="000000" w:themeColor="text1"/>
        </w:rPr>
        <w:t>Developmentally-based</w:t>
      </w:r>
      <w:proofErr w:type="gramEnd"/>
      <w:r w:rsidRPr="00B47C8E">
        <w:rPr>
          <w:color w:val="000000" w:themeColor="text1"/>
        </w:rPr>
        <w:t xml:space="preserve"> methods enable detection of early life inhibitory control deficits that predict psychotic-like experiences at the transition to adolescence.</w:t>
      </w:r>
      <w:r w:rsidRPr="00B47C8E">
        <w:rPr>
          <w:rStyle w:val="apple-converted-space"/>
          <w:color w:val="000000" w:themeColor="text1"/>
        </w:rPr>
        <w:t> </w:t>
      </w:r>
      <w:r w:rsidRPr="00B47C8E">
        <w:rPr>
          <w:i/>
          <w:iCs/>
          <w:color w:val="000000" w:themeColor="text1"/>
        </w:rPr>
        <w:t>Psychological Medicine</w:t>
      </w:r>
    </w:p>
    <w:p w14:paraId="4E6869E8" w14:textId="77777777" w:rsidR="00F42706" w:rsidRDefault="00F42706" w:rsidP="00B47C8E">
      <w:pPr>
        <w:rPr>
          <w:i/>
          <w:iCs/>
          <w:color w:val="000000" w:themeColor="text1"/>
        </w:rPr>
      </w:pPr>
    </w:p>
    <w:p w14:paraId="2470C73D" w14:textId="31303039" w:rsidR="00F42706" w:rsidRDefault="00F42706" w:rsidP="00F42706">
      <w:pPr>
        <w:rPr>
          <w:iCs/>
        </w:rPr>
      </w:pPr>
      <w:r>
        <w:rPr>
          <w:iCs/>
        </w:rPr>
        <w:t>33</w:t>
      </w:r>
      <w:r w:rsidRPr="00095EA4">
        <w:rPr>
          <w:iCs/>
        </w:rPr>
        <w:t xml:space="preserve">) Damme, K.S.F., </w:t>
      </w:r>
      <w:r w:rsidRPr="00095EA4">
        <w:rPr>
          <w:b/>
          <w:iCs/>
        </w:rPr>
        <w:t>Vargas, T.</w:t>
      </w:r>
      <w:r w:rsidRPr="00095EA4">
        <w:rPr>
          <w:iCs/>
        </w:rPr>
        <w:t xml:space="preserve">, Walther, S., Shankman, S., Mittal, V.A. (under review) Physical and Mental Health in Adolescence: Novel Insights from a transdiagnostic examination of </w:t>
      </w:r>
      <w:proofErr w:type="spellStart"/>
      <w:r w:rsidRPr="00095EA4">
        <w:rPr>
          <w:iCs/>
        </w:rPr>
        <w:t>FitBit</w:t>
      </w:r>
      <w:proofErr w:type="spellEnd"/>
      <w:r w:rsidRPr="00095EA4">
        <w:rPr>
          <w:iCs/>
        </w:rPr>
        <w:t xml:space="preserve"> data in the ABCD Study. </w:t>
      </w:r>
      <w:r w:rsidR="00C530E0">
        <w:rPr>
          <w:i/>
          <w:iCs/>
        </w:rPr>
        <w:t>Translational Psychiatry</w:t>
      </w:r>
    </w:p>
    <w:p w14:paraId="15983BF7" w14:textId="77777777" w:rsidR="00F42706" w:rsidRPr="00095EA4" w:rsidRDefault="00F42706" w:rsidP="00F42706">
      <w:pPr>
        <w:rPr>
          <w:iCs/>
        </w:rPr>
      </w:pPr>
    </w:p>
    <w:p w14:paraId="0C412D2E" w14:textId="194DA1CA" w:rsidR="00F42706" w:rsidRPr="00770780" w:rsidRDefault="00F42706" w:rsidP="00F42706">
      <w:r>
        <w:t>34</w:t>
      </w:r>
      <w:r w:rsidRPr="00095EA4">
        <w:t xml:space="preserve">) Martinez, M., Damme, K.S.F., </w:t>
      </w:r>
      <w:r>
        <w:t xml:space="preserve">Stephens, J., </w:t>
      </w:r>
      <w:proofErr w:type="spellStart"/>
      <w:r w:rsidRPr="00095EA4">
        <w:t>Rompilla</w:t>
      </w:r>
      <w:proofErr w:type="spellEnd"/>
      <w:r w:rsidRPr="00095EA4">
        <w:t xml:space="preserve">, D.J., Qu, Y., Yang, B., </w:t>
      </w:r>
      <w:r w:rsidRPr="00095EA4">
        <w:rPr>
          <w:b/>
        </w:rPr>
        <w:t>Vargas, T.</w:t>
      </w:r>
      <w:r w:rsidRPr="00095EA4">
        <w:t xml:space="preserve">, Mittal, M.A., </w:t>
      </w:r>
      <w:proofErr w:type="spellStart"/>
      <w:r w:rsidRPr="00095EA4">
        <w:t>Haase</w:t>
      </w:r>
      <w:proofErr w:type="spellEnd"/>
      <w:r w:rsidRPr="00095EA4">
        <w:t xml:space="preserve">, C. (under review) Peer Victimization, Social Support, and Mental Health During Early Adolescence. </w:t>
      </w:r>
      <w:r w:rsidRPr="00095EA4">
        <w:rPr>
          <w:i/>
        </w:rPr>
        <w:t>Psychological Medicine</w:t>
      </w:r>
    </w:p>
    <w:p w14:paraId="0B9313F1" w14:textId="77777777" w:rsidR="00F42706" w:rsidRPr="00B47C8E" w:rsidRDefault="00F42706" w:rsidP="00B47C8E">
      <w:pPr>
        <w:rPr>
          <w:color w:val="000000" w:themeColor="text1"/>
        </w:rPr>
      </w:pPr>
    </w:p>
    <w:p w14:paraId="494C4597" w14:textId="1697415F" w:rsidR="00B47C8E" w:rsidRPr="00CE07B6" w:rsidRDefault="00B47C8E" w:rsidP="00EC0801">
      <w:pPr>
        <w:rPr>
          <w:i/>
          <w:iCs/>
        </w:rPr>
      </w:pPr>
    </w:p>
    <w:p w14:paraId="54FFAA5D" w14:textId="6F8D8EE0" w:rsidR="00867102" w:rsidRPr="00CE07B6" w:rsidRDefault="00B338C1" w:rsidP="00E52EE0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EDITORIALS AND REVIEWS</w:t>
      </w:r>
    </w:p>
    <w:p w14:paraId="76D8771F" w14:textId="77777777" w:rsidR="00867102" w:rsidRPr="00CE07B6" w:rsidRDefault="00867102" w:rsidP="00E52EE0">
      <w:pPr>
        <w:autoSpaceDE w:val="0"/>
        <w:autoSpaceDN w:val="0"/>
        <w:adjustRightInd w:val="0"/>
        <w:ind w:left="720"/>
        <w:rPr>
          <w:b/>
          <w:i/>
        </w:rPr>
      </w:pPr>
    </w:p>
    <w:p w14:paraId="740A3CF3" w14:textId="5499C69A" w:rsidR="001D56D4" w:rsidRPr="001D56D4" w:rsidRDefault="001D56D4" w:rsidP="001D56D4">
      <w:pPr>
        <w:rPr>
          <w:i/>
          <w:iCs/>
          <w:color w:val="000000"/>
        </w:rPr>
      </w:pPr>
      <w:r>
        <w:t>1</w:t>
      </w:r>
      <w:r w:rsidRPr="00CE07B6">
        <w:t xml:space="preserve">) </w:t>
      </w:r>
      <w:r w:rsidRPr="00CE07B6">
        <w:rPr>
          <w:b/>
          <w:color w:val="000000"/>
        </w:rPr>
        <w:t>Vargas, T.</w:t>
      </w:r>
      <w:r w:rsidRPr="00CE07B6">
        <w:rPr>
          <w:color w:val="000000"/>
        </w:rPr>
        <w:t>, Mittal, V. A. (2018). Issues affecting reliable and valid assessment of early life stressors in psychosis</w:t>
      </w:r>
      <w:r>
        <w:rPr>
          <w:color w:val="000000"/>
        </w:rPr>
        <w:t xml:space="preserve"> [Letter to the </w:t>
      </w:r>
      <w:r w:rsidR="00FC35E1">
        <w:rPr>
          <w:color w:val="000000"/>
        </w:rPr>
        <w:t>E</w:t>
      </w:r>
      <w:r>
        <w:rPr>
          <w:color w:val="000000"/>
        </w:rPr>
        <w:t>ditor]</w:t>
      </w:r>
      <w:r w:rsidRPr="00CE07B6">
        <w:rPr>
          <w:color w:val="000000"/>
        </w:rPr>
        <w:t xml:space="preserve">. </w:t>
      </w:r>
      <w:r w:rsidRPr="00CE07B6">
        <w:rPr>
          <w:i/>
          <w:iCs/>
          <w:color w:val="000000"/>
        </w:rPr>
        <w:t>Schizophrenia Research</w:t>
      </w:r>
    </w:p>
    <w:p w14:paraId="5F665651" w14:textId="77777777" w:rsidR="001D56D4" w:rsidRDefault="001D56D4" w:rsidP="00E52EE0">
      <w:pPr>
        <w:autoSpaceDE w:val="0"/>
        <w:autoSpaceDN w:val="0"/>
        <w:adjustRightInd w:val="0"/>
      </w:pPr>
    </w:p>
    <w:p w14:paraId="5C7BC493" w14:textId="41B58A93" w:rsidR="001D56D4" w:rsidRPr="00CE07B6" w:rsidRDefault="001D56D4" w:rsidP="00E52EE0">
      <w:pPr>
        <w:autoSpaceDE w:val="0"/>
        <w:autoSpaceDN w:val="0"/>
        <w:adjustRightInd w:val="0"/>
        <w:rPr>
          <w:i/>
          <w:color w:val="000000" w:themeColor="text1"/>
        </w:rPr>
      </w:pPr>
      <w:r>
        <w:t>2</w:t>
      </w:r>
      <w:r w:rsidR="00867102" w:rsidRPr="00CE07B6">
        <w:t>)</w:t>
      </w:r>
      <w:r w:rsidR="00867102" w:rsidRPr="00CE07B6">
        <w:rPr>
          <w:b/>
        </w:rPr>
        <w:t xml:space="preserve"> </w:t>
      </w:r>
      <w:r w:rsidR="00057A26" w:rsidRPr="00CE07B6">
        <w:rPr>
          <w:b/>
        </w:rPr>
        <w:t>Vargas, T.</w:t>
      </w:r>
      <w:r w:rsidR="00057A26" w:rsidRPr="00CE07B6">
        <w:t>, Conley, R.E., Mittal, V.A. (2020) Chronic stress, structural exposures and neurobiological mechanisms: a stimulation, discrepancy and deprivation model of psychosis</w:t>
      </w:r>
      <w:r w:rsidR="00B338C1">
        <w:t xml:space="preserve"> [Book Chapter]</w:t>
      </w:r>
      <w:r w:rsidR="00057A26" w:rsidRPr="00CE07B6">
        <w:t>.</w:t>
      </w:r>
      <w:r w:rsidR="00B338C1">
        <w:t xml:space="preserve"> </w:t>
      </w:r>
      <w:r w:rsidR="00057A26" w:rsidRPr="00CE07B6">
        <w:t xml:space="preserve"> </w:t>
      </w:r>
      <w:r w:rsidR="00057A26" w:rsidRPr="00CE07B6">
        <w:rPr>
          <w:i/>
          <w:color w:val="000000" w:themeColor="text1"/>
        </w:rPr>
        <w:t>International Review of Neurobiology</w:t>
      </w:r>
    </w:p>
    <w:p w14:paraId="00D70B57" w14:textId="695EE8DB" w:rsidR="00057A26" w:rsidRPr="00CE07B6" w:rsidRDefault="00057A26" w:rsidP="00655347">
      <w:pPr>
        <w:autoSpaceDE w:val="0"/>
        <w:autoSpaceDN w:val="0"/>
        <w:adjustRightInd w:val="0"/>
        <w:rPr>
          <w:i/>
          <w:color w:val="000000" w:themeColor="text1"/>
        </w:rPr>
      </w:pPr>
    </w:p>
    <w:p w14:paraId="11355807" w14:textId="7340BAEA" w:rsidR="009E6B04" w:rsidRPr="00CE07B6" w:rsidRDefault="009E6B04" w:rsidP="009E6B04">
      <w:pPr>
        <w:pBdr>
          <w:bottom w:val="single" w:sz="12" w:space="1" w:color="auto"/>
        </w:pBdr>
        <w:tabs>
          <w:tab w:val="left" w:pos="794"/>
          <w:tab w:val="center" w:pos="5040"/>
        </w:tabs>
      </w:pPr>
      <w:r>
        <w:rPr>
          <w:b/>
        </w:rPr>
        <w:t>MANUSCRIPTS UNDER REVIEW</w:t>
      </w:r>
      <w:r w:rsidR="00D47046">
        <w:rPr>
          <w:b/>
        </w:rPr>
        <w:t xml:space="preserve"> AND IN PREPARATION</w:t>
      </w:r>
    </w:p>
    <w:p w14:paraId="467EB625" w14:textId="22BB22A6" w:rsidR="009E6B04" w:rsidRDefault="009D3CF4" w:rsidP="009E6B04">
      <w:pPr>
        <w:pStyle w:val="BodyBulle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1) </w:t>
      </w:r>
      <w:r w:rsidR="00B12382">
        <w:rPr>
          <w:rFonts w:ascii="Times New Roman" w:hAnsi="Times New Roman"/>
          <w:color w:val="000000" w:themeColor="text1"/>
          <w:szCs w:val="24"/>
        </w:rPr>
        <w:t xml:space="preserve">Chen, S., Yang, B., Zhou, Z., </w:t>
      </w:r>
      <w:r w:rsidR="00B12382" w:rsidRPr="00B12382">
        <w:rPr>
          <w:rFonts w:ascii="Times New Roman" w:hAnsi="Times New Roman"/>
          <w:b/>
          <w:bCs/>
          <w:color w:val="000000" w:themeColor="text1"/>
          <w:szCs w:val="24"/>
        </w:rPr>
        <w:t xml:space="preserve">Vargas, </w:t>
      </w:r>
      <w:proofErr w:type="gramStart"/>
      <w:r w:rsidR="00B12382" w:rsidRPr="00B12382">
        <w:rPr>
          <w:rFonts w:ascii="Times New Roman" w:hAnsi="Times New Roman"/>
          <w:b/>
          <w:bCs/>
          <w:color w:val="000000" w:themeColor="text1"/>
          <w:szCs w:val="24"/>
        </w:rPr>
        <w:t>T.</w:t>
      </w:r>
      <w:r w:rsidR="00270BDC">
        <w:rPr>
          <w:rFonts w:ascii="Times New Roman" w:hAnsi="Times New Roman"/>
          <w:b/>
          <w:bCs/>
          <w:color w:val="000000" w:themeColor="text1"/>
          <w:szCs w:val="24"/>
        </w:rPr>
        <w:t xml:space="preserve">G. </w:t>
      </w:r>
      <w:r w:rsidR="00B12382">
        <w:rPr>
          <w:rFonts w:ascii="Times New Roman" w:hAnsi="Times New Roman"/>
          <w:color w:val="000000" w:themeColor="text1"/>
          <w:szCs w:val="24"/>
        </w:rPr>
        <w:t>,</w:t>
      </w:r>
      <w:proofErr w:type="gramEnd"/>
      <w:r w:rsidR="00B1238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B12382">
        <w:rPr>
          <w:rFonts w:ascii="Times New Roman" w:hAnsi="Times New Roman"/>
          <w:color w:val="000000" w:themeColor="text1"/>
          <w:szCs w:val="24"/>
        </w:rPr>
        <w:t>Santaularia</w:t>
      </w:r>
      <w:proofErr w:type="spellEnd"/>
      <w:r w:rsidR="00B12382">
        <w:rPr>
          <w:rFonts w:ascii="Times New Roman" w:hAnsi="Times New Roman"/>
          <w:color w:val="000000" w:themeColor="text1"/>
          <w:szCs w:val="24"/>
        </w:rPr>
        <w:t xml:space="preserve">, J., Adam, E., </w:t>
      </w:r>
      <w:proofErr w:type="spellStart"/>
      <w:r w:rsidR="00B12382">
        <w:rPr>
          <w:rFonts w:ascii="Times New Roman" w:hAnsi="Times New Roman"/>
          <w:color w:val="000000" w:themeColor="text1"/>
          <w:szCs w:val="24"/>
        </w:rPr>
        <w:t>Haase</w:t>
      </w:r>
      <w:proofErr w:type="spellEnd"/>
      <w:r w:rsidR="00B12382">
        <w:rPr>
          <w:rFonts w:ascii="Times New Roman" w:hAnsi="Times New Roman"/>
          <w:color w:val="000000" w:themeColor="text1"/>
          <w:szCs w:val="24"/>
        </w:rPr>
        <w:t xml:space="preserve">, C., Qu, Y. (under review). Hippocampal Volume Moderates the Link between Racial Discrimination and Early Adolescent Depression. </w:t>
      </w:r>
      <w:r w:rsidR="00B12382" w:rsidRPr="00B12382">
        <w:rPr>
          <w:rFonts w:ascii="Times New Roman" w:hAnsi="Times New Roman"/>
          <w:i/>
          <w:iCs/>
          <w:color w:val="000000" w:themeColor="text1"/>
          <w:szCs w:val="24"/>
        </w:rPr>
        <w:t>Clinical Psychological Science</w:t>
      </w:r>
      <w:r w:rsidR="00B12382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8328434" w14:textId="24949B7D" w:rsidR="00095EA4" w:rsidRDefault="009D170D" w:rsidP="00A15235">
      <w:pPr>
        <w:pStyle w:val="BodyBulle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2) </w:t>
      </w:r>
      <w:r w:rsidR="00D47046">
        <w:rPr>
          <w:rFonts w:ascii="Times New Roman" w:hAnsi="Times New Roman"/>
          <w:color w:val="000000" w:themeColor="text1"/>
          <w:szCs w:val="24"/>
        </w:rPr>
        <w:t xml:space="preserve">Damme, K.S.F., </w:t>
      </w:r>
      <w:r w:rsidR="00D47046" w:rsidRPr="00401E1F">
        <w:rPr>
          <w:rFonts w:ascii="Times New Roman" w:hAnsi="Times New Roman"/>
          <w:b/>
          <w:bCs/>
          <w:color w:val="000000" w:themeColor="text1"/>
          <w:szCs w:val="24"/>
        </w:rPr>
        <w:t xml:space="preserve">Vargas, </w:t>
      </w:r>
      <w:proofErr w:type="gramStart"/>
      <w:r w:rsidR="00D47046" w:rsidRPr="00401E1F">
        <w:rPr>
          <w:rFonts w:ascii="Times New Roman" w:hAnsi="Times New Roman"/>
          <w:b/>
          <w:bCs/>
          <w:color w:val="000000" w:themeColor="text1"/>
          <w:szCs w:val="24"/>
        </w:rPr>
        <w:t>T.</w:t>
      </w:r>
      <w:r w:rsidR="00270BDC">
        <w:rPr>
          <w:rFonts w:ascii="Times New Roman" w:hAnsi="Times New Roman"/>
          <w:b/>
          <w:bCs/>
          <w:color w:val="000000" w:themeColor="text1"/>
          <w:szCs w:val="24"/>
        </w:rPr>
        <w:t xml:space="preserve">G. </w:t>
      </w:r>
      <w:r w:rsidR="00D47046">
        <w:rPr>
          <w:rFonts w:ascii="Times New Roman" w:hAnsi="Times New Roman"/>
          <w:color w:val="000000" w:themeColor="text1"/>
          <w:szCs w:val="24"/>
        </w:rPr>
        <w:t>,</w:t>
      </w:r>
      <w:proofErr w:type="gramEnd"/>
      <w:r w:rsidR="00D47046">
        <w:rPr>
          <w:rFonts w:ascii="Times New Roman" w:hAnsi="Times New Roman"/>
          <w:color w:val="000000" w:themeColor="text1"/>
          <w:szCs w:val="24"/>
        </w:rPr>
        <w:t xml:space="preserve"> Bauer, J.A. (in prep). The Impact of Environmental Pollution on Neurodevelopment, Cognition, and Mental Health</w:t>
      </w:r>
    </w:p>
    <w:p w14:paraId="7DE730EA" w14:textId="42EB925E" w:rsidR="00270BDC" w:rsidRDefault="00270BDC" w:rsidP="00A15235">
      <w:pPr>
        <w:pStyle w:val="BodyBulle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3) </w:t>
      </w:r>
      <w:r w:rsidRPr="00270BDC">
        <w:rPr>
          <w:rFonts w:ascii="Times New Roman" w:hAnsi="Times New Roman"/>
          <w:b/>
          <w:bCs/>
          <w:color w:val="000000" w:themeColor="text1"/>
          <w:szCs w:val="24"/>
        </w:rPr>
        <w:t>Vargas, T.G.</w:t>
      </w:r>
      <w:r>
        <w:rPr>
          <w:rFonts w:ascii="Times New Roman" w:hAnsi="Times New Roman"/>
          <w:color w:val="000000" w:themeColor="text1"/>
          <w:szCs w:val="24"/>
        </w:rPr>
        <w:t xml:space="preserve">, Rakesh, D., McLaughlin, K.A. (in prep) Associations of Neighborhood Threat and   Deprivation with Psychopathology: Uncovering Neural Mechanisms. </w:t>
      </w:r>
    </w:p>
    <w:p w14:paraId="564CDB82" w14:textId="2018037F" w:rsidR="00270BDC" w:rsidRDefault="00270BDC" w:rsidP="00A15235">
      <w:pPr>
        <w:pStyle w:val="BodyBulle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4) </w:t>
      </w:r>
      <w:r w:rsidRPr="00270BDC">
        <w:rPr>
          <w:rFonts w:ascii="Times New Roman" w:hAnsi="Times New Roman"/>
          <w:b/>
          <w:bCs/>
          <w:color w:val="000000" w:themeColor="text1"/>
          <w:szCs w:val="24"/>
        </w:rPr>
        <w:t>Vargas, T.G.</w:t>
      </w:r>
      <w:r>
        <w:rPr>
          <w:rFonts w:ascii="Times New Roman" w:hAnsi="Times New Roman"/>
          <w:color w:val="000000" w:themeColor="text1"/>
          <w:szCs w:val="24"/>
        </w:rPr>
        <w:t xml:space="preserve">, McLaughlin, K.A., Rakesh, D. (in prep) Exploring Protective Influences for Associations Between Neighborhood Adversity and Psychopathology Symptoms. </w:t>
      </w:r>
    </w:p>
    <w:p w14:paraId="60443734" w14:textId="3406B9F5" w:rsidR="00270BDC" w:rsidRDefault="00270BDC" w:rsidP="00A15235">
      <w:pPr>
        <w:pStyle w:val="BodyBulle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5) </w:t>
      </w:r>
      <w:r w:rsidRPr="00270BDC">
        <w:rPr>
          <w:rFonts w:ascii="Times New Roman" w:hAnsi="Times New Roman"/>
          <w:b/>
          <w:bCs/>
          <w:color w:val="000000" w:themeColor="text1"/>
          <w:szCs w:val="24"/>
        </w:rPr>
        <w:t>Vargas, T.G.</w:t>
      </w:r>
      <w:r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Colich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, N., Rakesh, D., McLaughlin, K.A. (in prep) Clarifying Associations of Threat and Deprivation with Patterns of Global Aging in Adolescence. </w:t>
      </w:r>
    </w:p>
    <w:p w14:paraId="0F0CCB09" w14:textId="3F31820D" w:rsidR="00270BDC" w:rsidRPr="00A15235" w:rsidRDefault="00270BDC" w:rsidP="00A15235">
      <w:pPr>
        <w:pStyle w:val="BodyBulle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lastRenderedPageBreak/>
        <w:t xml:space="preserve">6) </w:t>
      </w:r>
      <w:r w:rsidRPr="00550E63">
        <w:rPr>
          <w:rFonts w:ascii="Times New Roman" w:hAnsi="Times New Roman"/>
          <w:b/>
          <w:bCs/>
          <w:color w:val="000000" w:themeColor="text1"/>
          <w:szCs w:val="24"/>
        </w:rPr>
        <w:t>Vargas, T.G.</w:t>
      </w:r>
      <w:r>
        <w:rPr>
          <w:rFonts w:ascii="Times New Roman" w:hAnsi="Times New Roman"/>
          <w:color w:val="000000" w:themeColor="text1"/>
          <w:szCs w:val="24"/>
        </w:rPr>
        <w:t xml:space="preserve">, Bollman, T., Lam, P.H., Costello, M., Schuster, R. (in prep) The Protective Role of School Staffing Patterns on Mental Health for Youth Exposed to Systemic Neighborhood Disadvantage. </w:t>
      </w:r>
    </w:p>
    <w:p w14:paraId="7C27AFB0" w14:textId="77777777" w:rsidR="00E01ED8" w:rsidRPr="00CE07B6" w:rsidRDefault="00E01ED8" w:rsidP="009F0FA8">
      <w:pPr>
        <w:ind w:left="720" w:hanging="720"/>
        <w:rPr>
          <w:iCs/>
        </w:rPr>
      </w:pPr>
    </w:p>
    <w:p w14:paraId="3F092B96" w14:textId="6949DD4D" w:rsidR="00C634BD" w:rsidRPr="00CE07B6" w:rsidRDefault="009B49BE" w:rsidP="00C634BD">
      <w:pPr>
        <w:pBdr>
          <w:bottom w:val="single" w:sz="12" w:space="1" w:color="auto"/>
        </w:pBdr>
        <w:tabs>
          <w:tab w:val="left" w:pos="794"/>
          <w:tab w:val="center" w:pos="5040"/>
        </w:tabs>
      </w:pPr>
      <w:r w:rsidRPr="00CE07B6">
        <w:rPr>
          <w:b/>
        </w:rPr>
        <w:t>AD HOC PEER REVIEW</w:t>
      </w:r>
      <w:r w:rsidR="00616AF9" w:rsidRPr="00CE07B6">
        <w:rPr>
          <w:b/>
        </w:rPr>
        <w:t xml:space="preserve"> </w:t>
      </w:r>
    </w:p>
    <w:p w14:paraId="4504E76D" w14:textId="77777777" w:rsidR="00225599" w:rsidRPr="00CE07B6" w:rsidRDefault="00225599" w:rsidP="006974BF">
      <w:pPr>
        <w:pStyle w:val="BodyBullet"/>
        <w:rPr>
          <w:rFonts w:ascii="Times New Roman" w:hAnsi="Times New Roman"/>
          <w:color w:val="000000" w:themeColor="text1"/>
          <w:szCs w:val="24"/>
        </w:rPr>
      </w:pPr>
    </w:p>
    <w:p w14:paraId="2B179440" w14:textId="331D5BBA" w:rsidR="00616AF9" w:rsidRPr="00CE07B6" w:rsidRDefault="00000000" w:rsidP="006974BF">
      <w:pPr>
        <w:pStyle w:val="BodyBullet"/>
        <w:rPr>
          <w:rFonts w:ascii="Times New Roman" w:hAnsi="Times New Roman"/>
          <w:color w:val="000000" w:themeColor="text1"/>
          <w:szCs w:val="24"/>
        </w:rPr>
      </w:pPr>
      <w:hyperlink r:id="rId9" w:history="1">
        <w:r w:rsidR="00225599" w:rsidRPr="00CE07B6">
          <w:rPr>
            <w:rStyle w:val="Hyperlink"/>
            <w:rFonts w:ascii="Times New Roman" w:hAnsi="Times New Roman"/>
            <w:szCs w:val="24"/>
          </w:rPr>
          <w:t>https://publons.com/researcher/1567263/teresa-vargas</w:t>
        </w:r>
      </w:hyperlink>
    </w:p>
    <w:p w14:paraId="46C4B00B" w14:textId="77777777" w:rsidR="00616AF9" w:rsidRPr="00CE07B6" w:rsidRDefault="00616AF9" w:rsidP="006974BF">
      <w:pPr>
        <w:pStyle w:val="BodyBullet"/>
        <w:rPr>
          <w:rFonts w:ascii="Times New Roman" w:eastAsiaTheme="minorEastAsia" w:hAnsi="Times New Roman"/>
          <w:szCs w:val="24"/>
        </w:rPr>
      </w:pPr>
    </w:p>
    <w:p w14:paraId="1BEBC9FC" w14:textId="0A71FE36" w:rsidR="00AC7524" w:rsidRDefault="00AC7524" w:rsidP="00EF3A95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Journal of the American Academy of Child and Adolescent Psychiatry</w:t>
      </w:r>
    </w:p>
    <w:p w14:paraId="406513B8" w14:textId="27C06B94" w:rsidR="00096A8E" w:rsidRDefault="00096A8E" w:rsidP="00EF3A95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Clinical Psychology Review</w:t>
      </w:r>
    </w:p>
    <w:p w14:paraId="26849504" w14:textId="11ECB193" w:rsidR="00EC6495" w:rsidRDefault="00EC6495" w:rsidP="00EF3A95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Nature Communications</w:t>
      </w:r>
    </w:p>
    <w:p w14:paraId="30AAC8B9" w14:textId="6D02FBD9" w:rsidR="00800949" w:rsidRDefault="00800949" w:rsidP="00EF3A95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JAMA Psychiatry</w:t>
      </w:r>
    </w:p>
    <w:p w14:paraId="17BC39D7" w14:textId="7BDB8C85" w:rsidR="007A7519" w:rsidRDefault="007A7519" w:rsidP="00EF3A95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Schizophrenia</w:t>
      </w:r>
    </w:p>
    <w:p w14:paraId="09B67CFE" w14:textId="15EBF254" w:rsidR="00EF3A95" w:rsidRPr="00EF3A95" w:rsidRDefault="00EF3A95" w:rsidP="00EF3A95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European Child &amp; Adolescent Psychiatry</w:t>
      </w:r>
    </w:p>
    <w:p w14:paraId="1FD33300" w14:textId="67A395CB" w:rsidR="0036152A" w:rsidRDefault="0036152A" w:rsidP="006974BF">
      <w:pPr>
        <w:pStyle w:val="BodyBullet"/>
        <w:rPr>
          <w:rFonts w:ascii="Times New Roman" w:eastAsiaTheme="minorEastAsia" w:hAnsi="Times New Roman"/>
          <w:i/>
          <w:szCs w:val="24"/>
        </w:rPr>
      </w:pPr>
      <w:r>
        <w:rPr>
          <w:rFonts w:ascii="Times New Roman" w:eastAsiaTheme="minorEastAsia" w:hAnsi="Times New Roman"/>
          <w:i/>
          <w:szCs w:val="24"/>
        </w:rPr>
        <w:t>Clinical Epidemiology</w:t>
      </w:r>
    </w:p>
    <w:p w14:paraId="6B9D74A3" w14:textId="62C0F711" w:rsidR="00107F79" w:rsidRDefault="00107F79" w:rsidP="006974BF">
      <w:pPr>
        <w:pStyle w:val="BodyBullet"/>
        <w:rPr>
          <w:rFonts w:ascii="Times New Roman" w:eastAsiaTheme="minorEastAsia" w:hAnsi="Times New Roman"/>
          <w:i/>
          <w:szCs w:val="24"/>
        </w:rPr>
      </w:pPr>
      <w:proofErr w:type="spellStart"/>
      <w:r>
        <w:rPr>
          <w:rFonts w:ascii="Times New Roman" w:eastAsiaTheme="minorEastAsia" w:hAnsi="Times New Roman"/>
          <w:i/>
          <w:szCs w:val="24"/>
        </w:rPr>
        <w:t>Behavioural</w:t>
      </w:r>
      <w:proofErr w:type="spellEnd"/>
      <w:r>
        <w:rPr>
          <w:rFonts w:ascii="Times New Roman" w:eastAsiaTheme="minorEastAsia" w:hAnsi="Times New Roman"/>
          <w:i/>
          <w:szCs w:val="24"/>
        </w:rPr>
        <w:t xml:space="preserve"> Brain Research</w:t>
      </w:r>
    </w:p>
    <w:p w14:paraId="201D0B39" w14:textId="11971215" w:rsidR="009369E1" w:rsidRPr="00CE07B6" w:rsidRDefault="009369E1" w:rsidP="006974BF">
      <w:pPr>
        <w:pStyle w:val="BodyBullet"/>
        <w:rPr>
          <w:rFonts w:ascii="Times New Roman" w:eastAsiaTheme="minorEastAsia" w:hAnsi="Times New Roman"/>
          <w:i/>
          <w:szCs w:val="24"/>
        </w:rPr>
      </w:pPr>
      <w:r w:rsidRPr="00CE07B6">
        <w:rPr>
          <w:rFonts w:ascii="Times New Roman" w:eastAsiaTheme="minorEastAsia" w:hAnsi="Times New Roman"/>
          <w:i/>
          <w:szCs w:val="24"/>
        </w:rPr>
        <w:t>Early intervention in Psychiatry</w:t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="00474725" w:rsidRPr="00CE07B6">
        <w:rPr>
          <w:rFonts w:ascii="Times New Roman" w:eastAsiaTheme="minorEastAsia" w:hAnsi="Times New Roman"/>
          <w:i/>
          <w:szCs w:val="24"/>
        </w:rPr>
        <w:t xml:space="preserve"> </w:t>
      </w:r>
    </w:p>
    <w:p w14:paraId="134C2C66" w14:textId="77777777" w:rsidR="00616AF9" w:rsidRPr="00CE07B6" w:rsidRDefault="001B60DF" w:rsidP="006974BF">
      <w:pPr>
        <w:pStyle w:val="BodyBullet"/>
        <w:rPr>
          <w:rFonts w:ascii="Times New Roman" w:eastAsiaTheme="minorEastAsia" w:hAnsi="Times New Roman"/>
          <w:i/>
          <w:szCs w:val="24"/>
        </w:rPr>
      </w:pPr>
      <w:r w:rsidRPr="00CE07B6">
        <w:rPr>
          <w:rFonts w:ascii="Times New Roman" w:eastAsiaTheme="minorEastAsia" w:hAnsi="Times New Roman"/>
          <w:i/>
          <w:szCs w:val="24"/>
        </w:rPr>
        <w:t xml:space="preserve">European Journal of </w:t>
      </w:r>
      <w:proofErr w:type="spellStart"/>
      <w:r w:rsidRPr="00CE07B6">
        <w:rPr>
          <w:rFonts w:ascii="Times New Roman" w:eastAsiaTheme="minorEastAsia" w:hAnsi="Times New Roman"/>
          <w:i/>
          <w:szCs w:val="24"/>
        </w:rPr>
        <w:t>Psychotraumatology</w:t>
      </w:r>
      <w:proofErr w:type="spellEnd"/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  <w:r w:rsidRPr="00CE07B6">
        <w:rPr>
          <w:rFonts w:ascii="Times New Roman" w:eastAsiaTheme="minorEastAsia" w:hAnsi="Times New Roman"/>
          <w:i/>
          <w:szCs w:val="24"/>
        </w:rPr>
        <w:tab/>
      </w:r>
    </w:p>
    <w:p w14:paraId="2B670B3D" w14:textId="01763622" w:rsidR="009A4DAC" w:rsidRPr="00CE07B6" w:rsidRDefault="009A4DAC" w:rsidP="006974BF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Cogent Psychology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40CD3D2A" w14:textId="57A85334" w:rsidR="001B62AC" w:rsidRPr="00CE07B6" w:rsidRDefault="001B62AC" w:rsidP="006974BF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BMJ Open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5F12144B" w14:textId="0F3C43F8" w:rsidR="00E848BA" w:rsidRPr="00CE07B6" w:rsidRDefault="00E848BA" w:rsidP="006974BF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Health and Place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  <w:t xml:space="preserve">          </w:t>
      </w:r>
      <w:r w:rsidR="008E15F4" w:rsidRPr="00CE07B6">
        <w:rPr>
          <w:rFonts w:ascii="Times New Roman" w:hAnsi="Times New Roman"/>
          <w:i/>
          <w:color w:val="auto"/>
          <w:szCs w:val="24"/>
        </w:rPr>
        <w:tab/>
        <w:t xml:space="preserve">           </w:t>
      </w:r>
      <w:r w:rsidRPr="00CE07B6">
        <w:rPr>
          <w:rFonts w:ascii="Times New Roman" w:hAnsi="Times New Roman"/>
          <w:i/>
          <w:color w:val="auto"/>
          <w:szCs w:val="24"/>
        </w:rPr>
        <w:t xml:space="preserve"> </w:t>
      </w:r>
    </w:p>
    <w:p w14:paraId="37EDF8DA" w14:textId="5EAAA45E" w:rsidR="0073534F" w:rsidRPr="00CE07B6" w:rsidRDefault="0073534F" w:rsidP="006974BF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Frontiers Psychiatry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21ACE80E" w14:textId="53E1494D" w:rsidR="00037616" w:rsidRPr="00CE07B6" w:rsidRDefault="00037616" w:rsidP="006974BF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Biomarkers in Neuropsychiatry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46DE8BF1" w14:textId="423A5BD1" w:rsidR="00716462" w:rsidRPr="00CE07B6" w:rsidRDefault="00716462" w:rsidP="006974BF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Couple and Family Psychology: Research and Practice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2AC2F2C4" w14:textId="4DF525D2" w:rsidR="006C03D3" w:rsidRPr="00CE07B6" w:rsidRDefault="006C03D3" w:rsidP="006974BF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Journal of Child Psychology and Psychiatr</w:t>
      </w:r>
      <w:r w:rsidR="00581FA7" w:rsidRPr="00CE07B6">
        <w:rPr>
          <w:rFonts w:ascii="Times New Roman" w:hAnsi="Times New Roman"/>
          <w:i/>
          <w:color w:val="auto"/>
          <w:szCs w:val="24"/>
        </w:rPr>
        <w:t>y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35AA57E2" w14:textId="6644D8C0" w:rsidR="006974BF" w:rsidRPr="00CE07B6" w:rsidRDefault="006974BF" w:rsidP="006974BF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Social Cognitive and Affective Neuroscience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="00581FA7"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="00293ABB" w:rsidRPr="00CE07B6">
        <w:rPr>
          <w:rFonts w:ascii="Times New Roman" w:hAnsi="Times New Roman"/>
          <w:i/>
          <w:color w:val="auto"/>
          <w:szCs w:val="24"/>
        </w:rPr>
        <w:t xml:space="preserve">  </w:t>
      </w:r>
      <w:r w:rsidR="00581FA7" w:rsidRPr="00CE07B6">
        <w:rPr>
          <w:rFonts w:ascii="Times New Roman" w:hAnsi="Times New Roman"/>
          <w:i/>
          <w:color w:val="auto"/>
          <w:szCs w:val="24"/>
        </w:rPr>
        <w:t xml:space="preserve">         </w:t>
      </w:r>
      <w:r w:rsidR="00E82BE3" w:rsidRPr="00CE07B6">
        <w:rPr>
          <w:rFonts w:ascii="Times New Roman" w:hAnsi="Times New Roman"/>
          <w:i/>
          <w:color w:val="auto"/>
          <w:szCs w:val="24"/>
        </w:rPr>
        <w:t xml:space="preserve">   </w:t>
      </w:r>
      <w:r w:rsidR="00581FA7" w:rsidRPr="00CE07B6">
        <w:rPr>
          <w:rFonts w:ascii="Times New Roman" w:hAnsi="Times New Roman"/>
          <w:i/>
          <w:color w:val="auto"/>
          <w:szCs w:val="24"/>
        </w:rPr>
        <w:t xml:space="preserve">  </w:t>
      </w:r>
    </w:p>
    <w:p w14:paraId="02699B4A" w14:textId="4CCF0E39" w:rsidR="00AA7DA3" w:rsidRPr="00CE07B6" w:rsidRDefault="006974BF" w:rsidP="006974BF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Biological Psychiatry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167EA92C" w14:textId="1D31E18A" w:rsidR="001819A9" w:rsidRPr="00CE07B6" w:rsidRDefault="001819A9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Assessment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40EB4517" w14:textId="4011A752" w:rsidR="00451C74" w:rsidRPr="00CE07B6" w:rsidRDefault="00451C74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proofErr w:type="spellStart"/>
      <w:r w:rsidRPr="00CE07B6">
        <w:rPr>
          <w:rFonts w:ascii="Times New Roman" w:hAnsi="Times New Roman"/>
          <w:i/>
          <w:color w:val="auto"/>
          <w:szCs w:val="24"/>
        </w:rPr>
        <w:t>Psychoneuroendocrinology</w:t>
      </w:r>
      <w:proofErr w:type="spellEnd"/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="001819A9" w:rsidRPr="00CE07B6">
        <w:rPr>
          <w:rFonts w:ascii="Times New Roman" w:hAnsi="Times New Roman"/>
          <w:i/>
          <w:color w:val="auto"/>
          <w:szCs w:val="24"/>
        </w:rPr>
        <w:t xml:space="preserve">             </w:t>
      </w:r>
      <w:r w:rsidR="00581FA7" w:rsidRPr="00CE07B6">
        <w:rPr>
          <w:rFonts w:ascii="Times New Roman" w:hAnsi="Times New Roman"/>
          <w:i/>
          <w:color w:val="auto"/>
          <w:szCs w:val="24"/>
        </w:rPr>
        <w:t xml:space="preserve">           </w:t>
      </w:r>
      <w:r w:rsidR="00E82BE3" w:rsidRPr="00CE07B6">
        <w:rPr>
          <w:rFonts w:ascii="Times New Roman" w:hAnsi="Times New Roman"/>
          <w:i/>
          <w:color w:val="auto"/>
          <w:szCs w:val="24"/>
        </w:rPr>
        <w:t xml:space="preserve">    </w:t>
      </w:r>
      <w:r w:rsidR="001819A9" w:rsidRPr="00CE07B6">
        <w:rPr>
          <w:rFonts w:ascii="Times New Roman" w:hAnsi="Times New Roman"/>
          <w:i/>
          <w:color w:val="auto"/>
          <w:szCs w:val="24"/>
        </w:rPr>
        <w:t xml:space="preserve"> </w:t>
      </w:r>
    </w:p>
    <w:p w14:paraId="7653B50E" w14:textId="7A4B4936" w:rsidR="00E727DB" w:rsidRPr="00CE07B6" w:rsidRDefault="00E727DB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Human Brain Mapping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="00581FA7" w:rsidRPr="00CE07B6">
        <w:rPr>
          <w:rFonts w:ascii="Times New Roman" w:hAnsi="Times New Roman"/>
          <w:i/>
          <w:color w:val="auto"/>
          <w:szCs w:val="24"/>
        </w:rPr>
        <w:t xml:space="preserve">        </w:t>
      </w:r>
      <w:r w:rsidR="00E82BE3" w:rsidRPr="00CE07B6">
        <w:rPr>
          <w:rFonts w:ascii="Times New Roman" w:hAnsi="Times New Roman"/>
          <w:i/>
          <w:color w:val="auto"/>
          <w:szCs w:val="24"/>
        </w:rPr>
        <w:t xml:space="preserve">   </w:t>
      </w:r>
      <w:r w:rsidR="00581FA7" w:rsidRPr="00CE07B6">
        <w:rPr>
          <w:rFonts w:ascii="Times New Roman" w:hAnsi="Times New Roman"/>
          <w:i/>
          <w:color w:val="auto"/>
          <w:szCs w:val="24"/>
        </w:rPr>
        <w:t xml:space="preserve">  </w:t>
      </w:r>
    </w:p>
    <w:p w14:paraId="2B052B7B" w14:textId="7DB99021" w:rsidR="003854D6" w:rsidRPr="00CE07B6" w:rsidRDefault="003854D6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Journal of Abnormal Psychology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69DC9CC5" w14:textId="589AD2A9" w:rsidR="00CC6494" w:rsidRPr="00CE07B6" w:rsidRDefault="00CC6494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Molecular Psychiatry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50FBFF92" w14:textId="31574FA6" w:rsidR="005D42CF" w:rsidRPr="00CE07B6" w:rsidRDefault="005D42CF" w:rsidP="00B0557A">
      <w:pPr>
        <w:pStyle w:val="Body"/>
        <w:ind w:left="5040" w:hanging="504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Psychological Medicin</w:t>
      </w:r>
      <w:r w:rsidR="008116BB" w:rsidRPr="00CE07B6">
        <w:rPr>
          <w:rFonts w:ascii="Times New Roman" w:hAnsi="Times New Roman"/>
          <w:i/>
          <w:color w:val="auto"/>
          <w:szCs w:val="24"/>
        </w:rPr>
        <w:t xml:space="preserve">e                             </w:t>
      </w:r>
    </w:p>
    <w:p w14:paraId="1ABDD4EB" w14:textId="77777777" w:rsidR="00BE0FCB" w:rsidRDefault="009A0DF6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Schizophrenia Bulletin</w:t>
      </w:r>
    </w:p>
    <w:p w14:paraId="636CA411" w14:textId="524D2D90" w:rsidR="009A0DF6" w:rsidRPr="00CE07B6" w:rsidRDefault="00BE0FCB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Schizophrenia Research</w:t>
      </w:r>
      <w:r w:rsidR="009A0DF6" w:rsidRPr="00CE07B6">
        <w:rPr>
          <w:rFonts w:ascii="Times New Roman" w:hAnsi="Times New Roman"/>
          <w:i/>
          <w:color w:val="auto"/>
          <w:szCs w:val="24"/>
        </w:rPr>
        <w:tab/>
      </w:r>
      <w:r w:rsidR="009A0DF6" w:rsidRPr="00CE07B6">
        <w:rPr>
          <w:rFonts w:ascii="Times New Roman" w:hAnsi="Times New Roman"/>
          <w:i/>
          <w:color w:val="auto"/>
          <w:szCs w:val="24"/>
        </w:rPr>
        <w:tab/>
      </w:r>
      <w:r w:rsidR="009A0DF6" w:rsidRPr="00CE07B6">
        <w:rPr>
          <w:rFonts w:ascii="Times New Roman" w:hAnsi="Times New Roman"/>
          <w:i/>
          <w:color w:val="auto"/>
          <w:szCs w:val="24"/>
        </w:rPr>
        <w:tab/>
      </w:r>
      <w:r w:rsidR="009A0DF6" w:rsidRPr="00CE07B6">
        <w:rPr>
          <w:rFonts w:ascii="Times New Roman" w:hAnsi="Times New Roman"/>
          <w:i/>
          <w:color w:val="auto"/>
          <w:szCs w:val="24"/>
        </w:rPr>
        <w:tab/>
      </w:r>
      <w:r w:rsidR="009A0DF6" w:rsidRPr="00CE07B6">
        <w:rPr>
          <w:rFonts w:ascii="Times New Roman" w:hAnsi="Times New Roman"/>
          <w:i/>
          <w:color w:val="auto"/>
          <w:szCs w:val="24"/>
        </w:rPr>
        <w:tab/>
      </w:r>
      <w:r w:rsidR="009A0DF6" w:rsidRPr="00CE07B6">
        <w:rPr>
          <w:rFonts w:ascii="Times New Roman" w:hAnsi="Times New Roman"/>
          <w:i/>
          <w:color w:val="auto"/>
          <w:szCs w:val="24"/>
        </w:rPr>
        <w:tab/>
      </w:r>
      <w:r w:rsidR="009A0DF6" w:rsidRPr="00CE07B6">
        <w:rPr>
          <w:rFonts w:ascii="Times New Roman" w:hAnsi="Times New Roman"/>
          <w:i/>
          <w:color w:val="auto"/>
          <w:szCs w:val="24"/>
        </w:rPr>
        <w:tab/>
      </w:r>
      <w:r w:rsidR="009A0DF6" w:rsidRPr="00CE07B6">
        <w:rPr>
          <w:rFonts w:ascii="Times New Roman" w:hAnsi="Times New Roman"/>
          <w:i/>
          <w:color w:val="auto"/>
          <w:szCs w:val="24"/>
        </w:rPr>
        <w:tab/>
      </w:r>
      <w:r w:rsidR="009A0DF6" w:rsidRPr="00CE07B6">
        <w:rPr>
          <w:rFonts w:ascii="Times New Roman" w:hAnsi="Times New Roman"/>
          <w:i/>
          <w:color w:val="auto"/>
          <w:szCs w:val="24"/>
        </w:rPr>
        <w:tab/>
      </w:r>
    </w:p>
    <w:p w14:paraId="5DD9F2F4" w14:textId="7550C96D" w:rsidR="00C634BD" w:rsidRPr="00CE07B6" w:rsidRDefault="00C634BD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CNS Spectrums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0D4A7633" w14:textId="6B3BE19F" w:rsidR="00C634BD" w:rsidRPr="00CE07B6" w:rsidRDefault="00C634BD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Cognitive, Affective and Behavioral Neuroscience</w:t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</w:p>
    <w:p w14:paraId="34DD1B2B" w14:textId="77777777" w:rsidR="00C81846" w:rsidRDefault="00C634BD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Journal of Ethics in Mental Health</w:t>
      </w:r>
    </w:p>
    <w:p w14:paraId="30977C0D" w14:textId="77777777" w:rsidR="002224C8" w:rsidRDefault="00C81846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Neurotherapeutics</w:t>
      </w:r>
    </w:p>
    <w:p w14:paraId="5231B9BB" w14:textId="77777777" w:rsidR="005A15A1" w:rsidRDefault="002224C8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Biological Psychiatry: Global Open Science</w:t>
      </w:r>
    </w:p>
    <w:p w14:paraId="07417D06" w14:textId="77777777" w:rsidR="007907F4" w:rsidRDefault="005A15A1" w:rsidP="00C634BD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Psychology of Addictive Behaviors</w:t>
      </w:r>
    </w:p>
    <w:p w14:paraId="6BE14529" w14:textId="77777777" w:rsidR="002564F1" w:rsidRDefault="007907F4" w:rsidP="007907F4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Progress in Neuropsychopharmacology &amp; Biological Psychiatry</w:t>
      </w:r>
    </w:p>
    <w:p w14:paraId="4FC6F113" w14:textId="70D5B9FA" w:rsidR="002564F1" w:rsidRDefault="002564F1" w:rsidP="007907F4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Psychology Research and Behavior</w:t>
      </w:r>
    </w:p>
    <w:p w14:paraId="524CA73A" w14:textId="78756034" w:rsidR="004C4BA7" w:rsidRDefault="004C4BA7" w:rsidP="007907F4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Journal of Psychiatry and Brain Science</w:t>
      </w:r>
    </w:p>
    <w:p w14:paraId="49F896DD" w14:textId="78F552B8" w:rsidR="000E5AF1" w:rsidRDefault="000E5AF1" w:rsidP="007907F4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Psychiatry Research</w:t>
      </w:r>
    </w:p>
    <w:p w14:paraId="7673613D" w14:textId="1E32FB34" w:rsidR="002315C4" w:rsidRDefault="002315C4" w:rsidP="007907F4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Development and Psychopathology</w:t>
      </w:r>
    </w:p>
    <w:p w14:paraId="24DBB516" w14:textId="4E375515" w:rsidR="00D01208" w:rsidRDefault="00D01208" w:rsidP="007907F4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International Journal of Neuropsychopharmacology</w:t>
      </w:r>
    </w:p>
    <w:p w14:paraId="626AB584" w14:textId="17194E41" w:rsidR="00E014B2" w:rsidRDefault="00E014B2" w:rsidP="007907F4">
      <w:pPr>
        <w:pStyle w:val="Body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i/>
          <w:color w:val="auto"/>
          <w:szCs w:val="24"/>
        </w:rPr>
        <w:t>Biological Psychiatry: Global Open Science</w:t>
      </w:r>
    </w:p>
    <w:p w14:paraId="423CCCE3" w14:textId="4601D7F7" w:rsidR="00AA7DA3" w:rsidRPr="007907F4" w:rsidRDefault="00C634BD" w:rsidP="007907F4">
      <w:pPr>
        <w:pStyle w:val="Body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</w:p>
    <w:p w14:paraId="5600864B" w14:textId="64DBAE91" w:rsidR="00F761E4" w:rsidRPr="00CE07B6" w:rsidRDefault="00616AF9" w:rsidP="00F761E4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 w:rsidRPr="00CE07B6">
        <w:rPr>
          <w:b/>
        </w:rPr>
        <w:lastRenderedPageBreak/>
        <w:t>RESEARCH SYMPOSIA</w:t>
      </w:r>
      <w:r w:rsidR="00CE6D5E" w:rsidRPr="00CE07B6">
        <w:rPr>
          <w:b/>
        </w:rPr>
        <w:t>,</w:t>
      </w:r>
      <w:r w:rsidRPr="00CE07B6">
        <w:rPr>
          <w:b/>
        </w:rPr>
        <w:t xml:space="preserve"> GUEST LECTURES</w:t>
      </w:r>
      <w:r w:rsidR="00CE6D5E" w:rsidRPr="00CE07B6">
        <w:rPr>
          <w:b/>
        </w:rPr>
        <w:t xml:space="preserve">, AND TEACHING </w:t>
      </w:r>
    </w:p>
    <w:p w14:paraId="6F255ABD" w14:textId="59E44DEC" w:rsidR="00F459EB" w:rsidRPr="00F459EB" w:rsidRDefault="00F459EB" w:rsidP="00F459EB">
      <w:pPr>
        <w:pStyle w:val="font8"/>
        <w:contextualSpacing/>
        <w:rPr>
          <w:color w:val="000000"/>
        </w:rPr>
      </w:pPr>
      <w:r w:rsidRPr="00F459EB">
        <w:rPr>
          <w:color w:val="000000"/>
        </w:rPr>
        <w:t>2025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F459EB">
        <w:rPr>
          <w:b/>
          <w:bCs/>
          <w:color w:val="000000"/>
        </w:rPr>
        <w:t>Invited Speaker: </w:t>
      </w:r>
      <w:r w:rsidRPr="00F459EB">
        <w:rPr>
          <w:color w:val="000000"/>
        </w:rPr>
        <w:t>Neighborhood Effects on Child Brain and Behavior Development</w:t>
      </w:r>
    </w:p>
    <w:p w14:paraId="659AD7BF" w14:textId="2F69210A" w:rsidR="00F459EB" w:rsidRPr="00F459EB" w:rsidRDefault="00F459EB" w:rsidP="00F459EB">
      <w:pPr>
        <w:pStyle w:val="font8"/>
        <w:ind w:left="720" w:firstLine="720"/>
        <w:contextualSpacing/>
        <w:rPr>
          <w:color w:val="000000"/>
        </w:rPr>
      </w:pPr>
      <w:r w:rsidRPr="00F459EB">
        <w:rPr>
          <w:color w:val="000000"/>
        </w:rPr>
        <w:t>Institute of Psychiatry, Psychology &amp; Neuroscience, King's College London</w:t>
      </w:r>
    </w:p>
    <w:p w14:paraId="0053BA12" w14:textId="77777777" w:rsidR="00F459EB" w:rsidRDefault="00F459EB" w:rsidP="00F459EB">
      <w:pPr>
        <w:pStyle w:val="font8"/>
        <w:contextualSpacing/>
        <w:rPr>
          <w:color w:val="000000"/>
        </w:rPr>
      </w:pPr>
      <w:r w:rsidRPr="00F459EB">
        <w:rPr>
          <w:color w:val="000000"/>
        </w:rPr>
        <w:t>​</w:t>
      </w:r>
    </w:p>
    <w:p w14:paraId="5875DCA5" w14:textId="77777777" w:rsidR="00025906" w:rsidRDefault="00025906" w:rsidP="00025906">
      <w:pPr>
        <w:pStyle w:val="font8"/>
        <w:ind w:left="1440" w:hanging="1440"/>
        <w:contextualSpacing/>
        <w:rPr>
          <w:color w:val="000000" w:themeColor="text1"/>
        </w:rPr>
      </w:pPr>
      <w:r>
        <w:rPr>
          <w:color w:val="000000"/>
        </w:rPr>
        <w:t>2024</w:t>
      </w:r>
      <w:r>
        <w:rPr>
          <w:color w:val="000000"/>
        </w:rPr>
        <w:tab/>
      </w:r>
      <w:r w:rsidRPr="00025906">
        <w:rPr>
          <w:b/>
          <w:bCs/>
          <w:color w:val="000000"/>
        </w:rPr>
        <w:t>Invited Speaker:</w:t>
      </w:r>
      <w:r>
        <w:rPr>
          <w:color w:val="000000"/>
        </w:rPr>
        <w:t xml:space="preserve"> </w:t>
      </w:r>
      <w:r>
        <w:rPr>
          <w:color w:val="000000" w:themeColor="text1"/>
        </w:rPr>
        <w:t>Neighborhood Dimensions, Psychopathology, and Possible Underlying Mechanisms</w:t>
      </w:r>
    </w:p>
    <w:p w14:paraId="3E0B02A0" w14:textId="271ADA3A" w:rsidR="00025906" w:rsidRPr="00F459EB" w:rsidRDefault="00025906" w:rsidP="00025906">
      <w:pPr>
        <w:pStyle w:val="font8"/>
        <w:ind w:left="1440"/>
        <w:contextualSpacing/>
        <w:rPr>
          <w:color w:val="000000"/>
        </w:rPr>
      </w:pPr>
      <w:r>
        <w:rPr>
          <w:color w:val="000000"/>
        </w:rPr>
        <w:t xml:space="preserve">Flash Talk, </w:t>
      </w:r>
      <w:r>
        <w:rPr>
          <w:i/>
          <w:iCs/>
          <w:color w:val="000000" w:themeColor="text1"/>
        </w:rPr>
        <w:t xml:space="preserve">Flux Congress, </w:t>
      </w:r>
      <w:r w:rsidRPr="00E44F25">
        <w:rPr>
          <w:color w:val="000000" w:themeColor="text1"/>
        </w:rPr>
        <w:t>Baltimore, MA.</w:t>
      </w:r>
    </w:p>
    <w:p w14:paraId="3A448462" w14:textId="5E4F2549" w:rsidR="00F459EB" w:rsidRPr="00F459EB" w:rsidRDefault="00F459EB" w:rsidP="00F459EB">
      <w:pPr>
        <w:pStyle w:val="font8"/>
        <w:contextualSpacing/>
        <w:rPr>
          <w:b/>
          <w:bCs/>
          <w:i/>
          <w:iCs/>
          <w:color w:val="000000"/>
        </w:rPr>
      </w:pPr>
      <w:r w:rsidRPr="00F459EB">
        <w:rPr>
          <w:color w:val="000000"/>
        </w:rPr>
        <w:t>2024</w:t>
      </w:r>
      <w:r>
        <w:rPr>
          <w:rStyle w:val="apple-converted-space"/>
          <w:b/>
          <w:bCs/>
          <w:color w:val="000000"/>
        </w:rPr>
        <w:tab/>
      </w:r>
      <w:r>
        <w:rPr>
          <w:rStyle w:val="apple-converted-space"/>
          <w:b/>
          <w:bCs/>
          <w:color w:val="000000"/>
        </w:rPr>
        <w:tab/>
      </w:r>
      <w:r w:rsidRPr="00F459EB">
        <w:rPr>
          <w:b/>
          <w:bCs/>
          <w:color w:val="000000"/>
        </w:rPr>
        <w:t>Invited Speaker: </w:t>
      </w:r>
      <w:r w:rsidRPr="00F459EB">
        <w:rPr>
          <w:color w:val="000000"/>
        </w:rPr>
        <w:t>Neighborhoods, Neurodevelopment, and Mental Illness</w:t>
      </w:r>
    </w:p>
    <w:p w14:paraId="72043D57" w14:textId="7BC59595" w:rsidR="00F459EB" w:rsidRPr="007F077D" w:rsidRDefault="00F459EB" w:rsidP="007F077D">
      <w:pPr>
        <w:pStyle w:val="font8"/>
        <w:ind w:left="720" w:firstLine="720"/>
        <w:contextualSpacing/>
        <w:rPr>
          <w:color w:val="000000"/>
        </w:rPr>
      </w:pPr>
      <w:r w:rsidRPr="00F459EB">
        <w:rPr>
          <w:color w:val="000000"/>
        </w:rPr>
        <w:t>Harvard Medical School Child Psychiatry Seminar, Boston, MA</w:t>
      </w:r>
    </w:p>
    <w:p w14:paraId="6CE46A05" w14:textId="34810D73" w:rsidR="00C77B3F" w:rsidRDefault="00C77B3F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  <w:szCs w:val="24"/>
        </w:rPr>
        <w:tab/>
      </w:r>
      <w:r w:rsidRPr="00C77B3F">
        <w:rPr>
          <w:rFonts w:ascii="Times New Roman" w:hAnsi="Times New Roman"/>
          <w:b/>
          <w:bCs/>
          <w:szCs w:val="24"/>
        </w:rPr>
        <w:t>Postbaccalaureate Research Project Mentor</w:t>
      </w:r>
      <w:r>
        <w:rPr>
          <w:rFonts w:ascii="Times New Roman" w:hAnsi="Times New Roman"/>
          <w:szCs w:val="24"/>
        </w:rPr>
        <w:t xml:space="preserve">, </w:t>
      </w:r>
      <w:r w:rsidRPr="00C77B3F">
        <w:rPr>
          <w:rFonts w:ascii="Times New Roman" w:hAnsi="Times New Roman"/>
          <w:i/>
          <w:iCs/>
          <w:szCs w:val="24"/>
        </w:rPr>
        <w:t>Stress and Development Lab</w:t>
      </w:r>
      <w:r>
        <w:rPr>
          <w:rFonts w:ascii="Times New Roman" w:hAnsi="Times New Roman"/>
          <w:szCs w:val="24"/>
        </w:rPr>
        <w:t xml:space="preserve">, Harvard University, Cambridge, MA. </w:t>
      </w:r>
    </w:p>
    <w:p w14:paraId="728BA095" w14:textId="47767EA7" w:rsidR="00C77B3F" w:rsidRDefault="00C77B3F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Activities: Providing mentorship surrounding independent research projects including pre-registrations and authored manuscripts, providing didactics surrounding research methods, statistics, and writing. </w:t>
      </w:r>
    </w:p>
    <w:p w14:paraId="2D88598D" w14:textId="37449705" w:rsidR="00C77B3F" w:rsidRDefault="00C77B3F" w:rsidP="00C77B3F">
      <w:pPr>
        <w:pStyle w:val="BodyBullet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Topics: Structural indicators of mental illness vulnerability, emotion regulation, functional neuroimaging, trauma, threat and deprivation exposure, adolescent development</w:t>
      </w:r>
    </w:p>
    <w:p w14:paraId="26A07181" w14:textId="67345DA9" w:rsidR="00C77B3F" w:rsidRPr="00C77B3F" w:rsidRDefault="00C77B3F" w:rsidP="00C77B3F">
      <w:pPr>
        <w:pStyle w:val="BodyBullet"/>
        <w:ind w:left="1440"/>
        <w:rPr>
          <w:rFonts w:ascii="Times New Roman" w:hAnsi="Times New Roman"/>
          <w:i/>
          <w:iCs/>
          <w:szCs w:val="24"/>
        </w:rPr>
      </w:pPr>
      <w:r w:rsidRPr="00C77B3F">
        <w:rPr>
          <w:rFonts w:ascii="Times New Roman" w:hAnsi="Times New Roman"/>
          <w:i/>
          <w:iCs/>
          <w:szCs w:val="24"/>
        </w:rPr>
        <w:t>Supervisor: Katie A. McLaughlin, Ph.D.</w:t>
      </w:r>
    </w:p>
    <w:p w14:paraId="3A3AA5E8" w14:textId="70A10908" w:rsidR="00EC45A3" w:rsidRDefault="00E169FF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  <w:szCs w:val="24"/>
        </w:rPr>
        <w:tab/>
      </w:r>
      <w:r w:rsidRPr="008E7F06">
        <w:rPr>
          <w:rFonts w:ascii="Times New Roman" w:hAnsi="Times New Roman"/>
          <w:b/>
          <w:bCs/>
          <w:szCs w:val="24"/>
        </w:rPr>
        <w:t>Invited Speaker</w:t>
      </w:r>
      <w:r>
        <w:rPr>
          <w:rFonts w:ascii="Times New Roman" w:hAnsi="Times New Roman"/>
          <w:szCs w:val="24"/>
        </w:rPr>
        <w:t xml:space="preserve">: Neighborhoods as Systemic Indicators of Mental Illness Vulnerability. </w:t>
      </w:r>
    </w:p>
    <w:p w14:paraId="3E5DD621" w14:textId="1935C106" w:rsidR="00E169FF" w:rsidRDefault="00E169FF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Berkeley Department of Clinical Science Colloquia, Berkeley, CA</w:t>
      </w:r>
    </w:p>
    <w:p w14:paraId="2C77A0E2" w14:textId="77777777" w:rsidR="00EC45A3" w:rsidRDefault="00EC45A3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</w:p>
    <w:p w14:paraId="0DC402FA" w14:textId="76FB945D" w:rsidR="00D85AE1" w:rsidRDefault="00D85AE1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2023</w:t>
      </w:r>
      <w:r>
        <w:rPr>
          <w:rFonts w:ascii="Times New Roman" w:hAnsi="Times New Roman"/>
          <w:szCs w:val="24"/>
        </w:rPr>
        <w:tab/>
      </w:r>
      <w:r w:rsidRPr="00EC45A3">
        <w:rPr>
          <w:rFonts w:ascii="Times New Roman" w:hAnsi="Times New Roman"/>
          <w:b/>
          <w:bCs/>
          <w:szCs w:val="24"/>
        </w:rPr>
        <w:t>Invited Speaker</w:t>
      </w:r>
      <w:r>
        <w:rPr>
          <w:rFonts w:ascii="Times New Roman" w:hAnsi="Times New Roman"/>
          <w:szCs w:val="24"/>
        </w:rPr>
        <w:t>: Neighborhoods and Mental Health: Effects on Psychosis Risk</w:t>
      </w:r>
    </w:p>
    <w:p w14:paraId="12345A1E" w14:textId="2BE07C25" w:rsidR="00D85AE1" w:rsidRPr="00613725" w:rsidRDefault="00D85AE1" w:rsidP="00C201E4">
      <w:pPr>
        <w:pStyle w:val="BodyBullet"/>
        <w:ind w:left="1440" w:hanging="1440"/>
        <w:rPr>
          <w:rFonts w:ascii="Times New Roman" w:hAnsi="Times New Roman"/>
          <w:color w:val="000000" w:themeColor="text1"/>
          <w:szCs w:val="24"/>
        </w:rPr>
      </w:pPr>
      <w:r w:rsidRPr="00613725">
        <w:rPr>
          <w:rFonts w:ascii="Times New Roman" w:hAnsi="Times New Roman"/>
          <w:color w:val="000000" w:themeColor="text1"/>
          <w:szCs w:val="24"/>
        </w:rPr>
        <w:tab/>
        <w:t>14</w:t>
      </w:r>
      <w:r w:rsidRPr="00613725">
        <w:rPr>
          <w:rFonts w:ascii="Times New Roman" w:hAnsi="Times New Roman"/>
          <w:color w:val="000000" w:themeColor="text1"/>
          <w:szCs w:val="24"/>
          <w:vertAlign w:val="superscript"/>
        </w:rPr>
        <w:t>th</w:t>
      </w:r>
      <w:r w:rsidRPr="00613725">
        <w:rPr>
          <w:rFonts w:ascii="Times New Roman" w:hAnsi="Times New Roman"/>
          <w:color w:val="000000" w:themeColor="text1"/>
          <w:szCs w:val="24"/>
        </w:rPr>
        <w:t xml:space="preserve"> Annual Schizophrenia Education Day</w:t>
      </w:r>
    </w:p>
    <w:p w14:paraId="6CDE91A5" w14:textId="6F77629E" w:rsidR="0058614B" w:rsidRPr="00613725" w:rsidRDefault="0058614B" w:rsidP="00C201E4">
      <w:pPr>
        <w:pStyle w:val="BodyBullet"/>
        <w:ind w:left="1440" w:hanging="1440"/>
        <w:rPr>
          <w:rFonts w:ascii="Times New Roman" w:hAnsi="Times New Roman"/>
          <w:color w:val="000000" w:themeColor="text1"/>
          <w:szCs w:val="24"/>
        </w:rPr>
      </w:pPr>
      <w:r w:rsidRPr="00613725">
        <w:rPr>
          <w:rFonts w:ascii="Times New Roman" w:hAnsi="Times New Roman"/>
          <w:color w:val="000000" w:themeColor="text1"/>
          <w:szCs w:val="24"/>
        </w:rPr>
        <w:tab/>
      </w:r>
      <w:hyperlink r:id="rId10" w:history="1">
        <w:r w:rsidR="00613725" w:rsidRPr="00613725">
          <w:rPr>
            <w:rStyle w:val="Hyperlink"/>
            <w:rFonts w:ascii="Times New Roman" w:hAnsi="Times New Roman"/>
            <w:color w:val="000000" w:themeColor="text1"/>
            <w:szCs w:val="24"/>
            <w:u w:val="none"/>
          </w:rPr>
          <w:t>https://www.massgeneral.org/psychiatry/about/patient-education/schizophrenia</w:t>
        </w:r>
      </w:hyperlink>
    </w:p>
    <w:p w14:paraId="3A0C5060" w14:textId="66896378" w:rsidR="00613725" w:rsidRPr="00613725" w:rsidRDefault="00613725" w:rsidP="00C201E4">
      <w:pPr>
        <w:pStyle w:val="BodyBullet"/>
        <w:ind w:left="1440" w:hanging="1440"/>
        <w:rPr>
          <w:rFonts w:ascii="Times New Roman" w:hAnsi="Times New Roman"/>
          <w:color w:val="000000" w:themeColor="text1"/>
          <w:szCs w:val="24"/>
        </w:rPr>
      </w:pPr>
      <w:r w:rsidRPr="00613725">
        <w:rPr>
          <w:rFonts w:ascii="Times New Roman" w:hAnsi="Times New Roman"/>
          <w:color w:val="000000" w:themeColor="text1"/>
          <w:szCs w:val="24"/>
        </w:rPr>
        <w:tab/>
        <w:t>https://vimeo.com/891633349/c826e96207</w:t>
      </w:r>
    </w:p>
    <w:p w14:paraId="03CD9B78" w14:textId="207EF369" w:rsidR="00D85AE1" w:rsidRPr="0058614B" w:rsidRDefault="00D85AE1" w:rsidP="00C201E4">
      <w:pPr>
        <w:pStyle w:val="BodyBullet"/>
        <w:ind w:left="1440" w:hanging="1440"/>
        <w:rPr>
          <w:rFonts w:ascii="Times New Roman" w:hAnsi="Times New Roman"/>
          <w:color w:val="000000" w:themeColor="text1"/>
          <w:szCs w:val="24"/>
        </w:rPr>
      </w:pPr>
      <w:r w:rsidRPr="0058614B">
        <w:rPr>
          <w:rFonts w:ascii="Times New Roman" w:hAnsi="Times New Roman"/>
          <w:color w:val="000000" w:themeColor="text1"/>
          <w:szCs w:val="24"/>
        </w:rPr>
        <w:tab/>
        <w:t>Massachusetts General Hospital, Boston MA</w:t>
      </w:r>
    </w:p>
    <w:p w14:paraId="708B4DAD" w14:textId="77777777" w:rsidR="00D85AE1" w:rsidRDefault="00D85AE1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</w:p>
    <w:p w14:paraId="1443A8C2" w14:textId="33B2E1C0" w:rsidR="00DC51E5" w:rsidRDefault="005A3D77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2023</w:t>
      </w:r>
      <w:r>
        <w:rPr>
          <w:rFonts w:ascii="Times New Roman" w:hAnsi="Times New Roman"/>
          <w:szCs w:val="24"/>
        </w:rPr>
        <w:tab/>
      </w:r>
      <w:r w:rsidRPr="00A3569E">
        <w:rPr>
          <w:rFonts w:ascii="Times New Roman" w:hAnsi="Times New Roman"/>
          <w:b/>
          <w:bCs/>
          <w:szCs w:val="24"/>
        </w:rPr>
        <w:t>Invited Speaker:</w:t>
      </w:r>
      <w:r>
        <w:rPr>
          <w:rFonts w:ascii="Times New Roman" w:hAnsi="Times New Roman"/>
          <w:szCs w:val="24"/>
        </w:rPr>
        <w:t xml:space="preserve"> Neighborhoods as Systemic Indicators of Mental Illness Vulnerability. </w:t>
      </w:r>
    </w:p>
    <w:p w14:paraId="4D1D2BC2" w14:textId="414CB589" w:rsidR="00F40259" w:rsidRDefault="00F40259" w:rsidP="00F40259">
      <w:pPr>
        <w:pStyle w:val="BodyBullet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Department of Psychiatry Grand Rounds</w:t>
      </w:r>
    </w:p>
    <w:p w14:paraId="4866BAA6" w14:textId="77777777" w:rsidR="0058614B" w:rsidRDefault="0058614B" w:rsidP="0058614B">
      <w:pPr>
        <w:pStyle w:val="BodyBullet"/>
        <w:ind w:left="1440"/>
        <w:rPr>
          <w:rFonts w:ascii="Times New Roman" w:hAnsi="Times New Roman"/>
          <w:szCs w:val="24"/>
        </w:rPr>
      </w:pPr>
      <w:r w:rsidRPr="0058614B">
        <w:rPr>
          <w:rFonts w:ascii="Times New Roman" w:hAnsi="Times New Roman"/>
          <w:szCs w:val="24"/>
        </w:rPr>
        <w:t>https://mghcme.org/psychgrandroundsvideos2022-2023/</w:t>
      </w:r>
    </w:p>
    <w:p w14:paraId="7DADDE6A" w14:textId="781EBC02" w:rsidR="005A3D77" w:rsidRPr="008444C9" w:rsidRDefault="005A3D77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40259">
        <w:rPr>
          <w:rFonts w:ascii="Times New Roman" w:hAnsi="Times New Roman"/>
          <w:szCs w:val="24"/>
        </w:rPr>
        <w:t xml:space="preserve">Massachusetts General Hospital, </w:t>
      </w:r>
      <w:r>
        <w:rPr>
          <w:rFonts w:ascii="Times New Roman" w:hAnsi="Times New Roman"/>
          <w:szCs w:val="24"/>
        </w:rPr>
        <w:t xml:space="preserve">Boston, </w:t>
      </w:r>
      <w:r w:rsidR="00A25940">
        <w:rPr>
          <w:rFonts w:ascii="Times New Roman" w:hAnsi="Times New Roman"/>
          <w:szCs w:val="24"/>
        </w:rPr>
        <w:t>MA.</w:t>
      </w:r>
      <w:r>
        <w:rPr>
          <w:rFonts w:ascii="Times New Roman" w:hAnsi="Times New Roman"/>
          <w:szCs w:val="24"/>
        </w:rPr>
        <w:t xml:space="preserve"> </w:t>
      </w:r>
    </w:p>
    <w:p w14:paraId="294D0B2D" w14:textId="77777777" w:rsidR="00D85AE1" w:rsidRPr="008444C9" w:rsidRDefault="00D85AE1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</w:p>
    <w:p w14:paraId="5970CB5F" w14:textId="00C6C3D3" w:rsidR="00D85AE1" w:rsidRPr="008444C9" w:rsidRDefault="00D85AE1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 w:rsidRPr="008444C9">
        <w:rPr>
          <w:rFonts w:ascii="Times New Roman" w:hAnsi="Times New Roman"/>
          <w:szCs w:val="24"/>
        </w:rPr>
        <w:t>2022</w:t>
      </w:r>
      <w:r w:rsidRPr="008444C9">
        <w:rPr>
          <w:rFonts w:ascii="Times New Roman" w:hAnsi="Times New Roman"/>
          <w:szCs w:val="24"/>
        </w:rPr>
        <w:tab/>
      </w:r>
      <w:r w:rsidRPr="008444C9">
        <w:rPr>
          <w:rFonts w:ascii="Times New Roman" w:hAnsi="Times New Roman"/>
          <w:b/>
          <w:bCs/>
          <w:szCs w:val="24"/>
        </w:rPr>
        <w:t>Lay Audience Dissemination</w:t>
      </w:r>
      <w:r w:rsidRPr="008444C9">
        <w:rPr>
          <w:rFonts w:ascii="Times New Roman" w:hAnsi="Times New Roman"/>
          <w:szCs w:val="24"/>
        </w:rPr>
        <w:t>: Schizophrenia International Research Society Blog Post on Neighborhoods as Indicators of Mental Illness Vulnerability</w:t>
      </w:r>
    </w:p>
    <w:p w14:paraId="2AEF5904" w14:textId="3271D21E" w:rsidR="008444C9" w:rsidRPr="008444C9" w:rsidRDefault="008444C9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 w:rsidRPr="008444C9">
        <w:rPr>
          <w:rFonts w:ascii="Times New Roman" w:hAnsi="Times New Roman"/>
          <w:szCs w:val="24"/>
        </w:rPr>
        <w:tab/>
        <w:t>https://schizophreniaresearchsociety.org/teresa-vargas-northwestern-university/</w:t>
      </w:r>
    </w:p>
    <w:p w14:paraId="1C002589" w14:textId="77777777" w:rsidR="005A3D77" w:rsidRDefault="005A3D77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</w:p>
    <w:p w14:paraId="6BD96FB4" w14:textId="3A64CC8A" w:rsidR="00C201E4" w:rsidRDefault="00C201E4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2016-</w:t>
      </w:r>
      <w:r w:rsidR="00B850FB"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</w:r>
      <w:r w:rsidRPr="00C201E4">
        <w:rPr>
          <w:rFonts w:ascii="Times New Roman" w:hAnsi="Times New Roman"/>
          <w:b/>
          <w:szCs w:val="24"/>
        </w:rPr>
        <w:t>Undergraduate Research Project Co-Mentor</w:t>
      </w:r>
      <w:r>
        <w:rPr>
          <w:rFonts w:ascii="Times New Roman" w:hAnsi="Times New Roman"/>
          <w:szCs w:val="24"/>
        </w:rPr>
        <w:t xml:space="preserve">, </w:t>
      </w:r>
      <w:r w:rsidRPr="00C201E4">
        <w:rPr>
          <w:rFonts w:ascii="Times New Roman" w:hAnsi="Times New Roman"/>
          <w:i/>
          <w:szCs w:val="24"/>
        </w:rPr>
        <w:t>Adolescent Development and Treatment Program</w:t>
      </w:r>
      <w:r>
        <w:rPr>
          <w:rFonts w:ascii="Times New Roman" w:hAnsi="Times New Roman"/>
          <w:szCs w:val="24"/>
        </w:rPr>
        <w:t>, Northwestern University, Evanston, IL</w:t>
      </w:r>
      <w:r w:rsidR="00A2594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6FADADE0" w14:textId="2AF791CC" w:rsidR="00C201E4" w:rsidRDefault="00C201E4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201E4">
        <w:rPr>
          <w:rFonts w:ascii="Times New Roman" w:hAnsi="Times New Roman"/>
          <w:szCs w:val="24"/>
          <w:u w:val="single"/>
        </w:rPr>
        <w:t>Activities</w:t>
      </w:r>
      <w:r>
        <w:rPr>
          <w:rFonts w:ascii="Times New Roman" w:hAnsi="Times New Roman"/>
          <w:szCs w:val="24"/>
        </w:rPr>
        <w:t>: Mentored several undergraduate and post-baccalaureate students on the completion of undergraduate and post-baccalaureate research projects</w:t>
      </w:r>
    </w:p>
    <w:p w14:paraId="76A11460" w14:textId="1C1EE334" w:rsidR="00C201E4" w:rsidRDefault="00C201E4" w:rsidP="00C201E4">
      <w:pPr>
        <w:pStyle w:val="BodyBulle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Topics: Tractography and relations to psychosis risk, neurodevelopmental abnormalities, motor functioning, and psychosis vulnerability, stress sensitivity and symptom trajectories in youth at clinical high risk for psychosis. </w:t>
      </w:r>
    </w:p>
    <w:p w14:paraId="67FF027A" w14:textId="7B3D00A9" w:rsidR="00C201E4" w:rsidRPr="00C201E4" w:rsidRDefault="00C201E4" w:rsidP="00C201E4">
      <w:pPr>
        <w:pStyle w:val="BodyBullet"/>
        <w:ind w:left="1440" w:hanging="1440"/>
        <w:rPr>
          <w:rFonts w:ascii="Times New Roman" w:hAnsi="Times New Roman"/>
          <w:i/>
          <w:szCs w:val="24"/>
        </w:rPr>
      </w:pPr>
      <w:r w:rsidRPr="00C201E4">
        <w:rPr>
          <w:rFonts w:ascii="Times New Roman" w:hAnsi="Times New Roman"/>
          <w:i/>
          <w:szCs w:val="24"/>
        </w:rPr>
        <w:tab/>
        <w:t>Supervisor: Vijay A. Mittal, Ph.D.</w:t>
      </w:r>
    </w:p>
    <w:p w14:paraId="691A0547" w14:textId="77777777" w:rsidR="00C201E4" w:rsidRDefault="00C201E4" w:rsidP="00CE6D5E">
      <w:pPr>
        <w:pStyle w:val="BodyBullet"/>
        <w:rPr>
          <w:rFonts w:ascii="Times New Roman" w:hAnsi="Times New Roman"/>
          <w:szCs w:val="24"/>
        </w:rPr>
      </w:pPr>
    </w:p>
    <w:p w14:paraId="67ED6061" w14:textId="0F9F30A6" w:rsidR="00CE6D5E" w:rsidRPr="00CE07B6" w:rsidRDefault="00CE6D5E" w:rsidP="00CE6D5E">
      <w:pPr>
        <w:pStyle w:val="BodyBullet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lastRenderedPageBreak/>
        <w:t>2016-2019</w:t>
      </w:r>
      <w:r w:rsidRPr="00CE07B6">
        <w:rPr>
          <w:rFonts w:ascii="Times New Roman" w:hAnsi="Times New Roman"/>
          <w:szCs w:val="24"/>
        </w:rPr>
        <w:tab/>
      </w:r>
      <w:r w:rsidRPr="00CE07B6">
        <w:rPr>
          <w:rFonts w:ascii="Times New Roman" w:hAnsi="Times New Roman"/>
          <w:b/>
          <w:szCs w:val="24"/>
        </w:rPr>
        <w:t>Teaching Assistantships</w:t>
      </w:r>
      <w:r w:rsidRPr="00CE07B6">
        <w:rPr>
          <w:rFonts w:ascii="Times New Roman" w:hAnsi="Times New Roman"/>
          <w:szCs w:val="24"/>
        </w:rPr>
        <w:t xml:space="preserve"> </w:t>
      </w:r>
    </w:p>
    <w:p w14:paraId="3DDAD42E" w14:textId="1BC729E2" w:rsidR="00CE6D5E" w:rsidRPr="00CE07B6" w:rsidRDefault="00CE6D5E" w:rsidP="00CE6D5E">
      <w:pPr>
        <w:pStyle w:val="BodyBullet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ab/>
      </w:r>
      <w:r w:rsidRPr="00CE07B6">
        <w:rPr>
          <w:rFonts w:ascii="Times New Roman" w:hAnsi="Times New Roman"/>
          <w:szCs w:val="24"/>
        </w:rPr>
        <w:tab/>
        <w:t>Department of Psychology, Northwestern University, Evanston, IL</w:t>
      </w:r>
      <w:r w:rsidR="00C8446F">
        <w:rPr>
          <w:rFonts w:ascii="Times New Roman" w:hAnsi="Times New Roman"/>
          <w:szCs w:val="24"/>
        </w:rPr>
        <w:t>.</w:t>
      </w:r>
      <w:r w:rsidRPr="00CE07B6">
        <w:rPr>
          <w:rFonts w:ascii="Times New Roman" w:hAnsi="Times New Roman"/>
          <w:szCs w:val="24"/>
        </w:rPr>
        <w:t xml:space="preserve"> </w:t>
      </w:r>
    </w:p>
    <w:p w14:paraId="052B8C59" w14:textId="3F81FCA9" w:rsidR="00CE6D5E" w:rsidRPr="00CE07B6" w:rsidRDefault="00CE6D5E" w:rsidP="00CE6D5E">
      <w:pPr>
        <w:pStyle w:val="BodyBullet"/>
        <w:ind w:left="144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  <w:u w:val="single"/>
        </w:rPr>
        <w:t>Courses</w:t>
      </w:r>
      <w:r w:rsidRPr="00CE07B6">
        <w:rPr>
          <w:rFonts w:ascii="Times New Roman" w:hAnsi="Times New Roman"/>
          <w:szCs w:val="24"/>
        </w:rPr>
        <w:t xml:space="preserve">: Research methods in schizophrenia, statistical methods in psychology, </w:t>
      </w:r>
      <w:r w:rsidR="00E21626" w:rsidRPr="00CE07B6">
        <w:rPr>
          <w:rFonts w:ascii="Times New Roman" w:hAnsi="Times New Roman"/>
          <w:szCs w:val="24"/>
        </w:rPr>
        <w:t>Buddhist</w:t>
      </w:r>
      <w:r w:rsidRPr="00CE07B6">
        <w:rPr>
          <w:rFonts w:ascii="Times New Roman" w:hAnsi="Times New Roman"/>
          <w:szCs w:val="24"/>
        </w:rPr>
        <w:t xml:space="preserve"> psychology, psychopathology</w:t>
      </w:r>
    </w:p>
    <w:p w14:paraId="51DEB5B2" w14:textId="77777777" w:rsidR="00CE6D5E" w:rsidRPr="00CE07B6" w:rsidRDefault="00CE6D5E" w:rsidP="00CE6D5E">
      <w:pPr>
        <w:pStyle w:val="BodyBullet"/>
        <w:rPr>
          <w:rFonts w:ascii="Times New Roman" w:hAnsi="Times New Roman"/>
          <w:szCs w:val="24"/>
        </w:rPr>
      </w:pPr>
    </w:p>
    <w:p w14:paraId="14A2A0DA" w14:textId="00CE6DDF" w:rsidR="00D05952" w:rsidRPr="00CE07B6" w:rsidRDefault="00616AF9" w:rsidP="00CE6D5E">
      <w:pPr>
        <w:pStyle w:val="BodyBullet"/>
        <w:ind w:left="1440" w:hanging="144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2019</w:t>
      </w:r>
      <w:r w:rsidRPr="00CE07B6">
        <w:rPr>
          <w:rFonts w:ascii="Times New Roman" w:hAnsi="Times New Roman"/>
          <w:b/>
          <w:szCs w:val="24"/>
        </w:rPr>
        <w:tab/>
      </w:r>
      <w:r w:rsidR="00D05952" w:rsidRPr="00CE07B6">
        <w:rPr>
          <w:rFonts w:ascii="Times New Roman" w:hAnsi="Times New Roman"/>
          <w:b/>
          <w:szCs w:val="24"/>
        </w:rPr>
        <w:t>Symposium Talk:</w:t>
      </w:r>
      <w:r w:rsidR="00D05952" w:rsidRPr="00CE07B6">
        <w:rPr>
          <w:rFonts w:ascii="Times New Roman" w:hAnsi="Times New Roman"/>
          <w:szCs w:val="24"/>
        </w:rPr>
        <w:t xml:space="preserve"> Differentiating Implicit and Explicit Theory of Mind and Associated Neural Networks in Youth at Clinical High Risk (CHR) for Psychosis</w:t>
      </w:r>
    </w:p>
    <w:p w14:paraId="3D12CBE5" w14:textId="5A3B4D29" w:rsidR="00D05952" w:rsidRPr="00CE07B6" w:rsidRDefault="00D05952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Society of Research for Psychopathology</w:t>
      </w:r>
    </w:p>
    <w:p w14:paraId="300C1482" w14:textId="0AC17AF1" w:rsidR="00D05952" w:rsidRPr="00CE07B6" w:rsidRDefault="00D05952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 xml:space="preserve">Buffalo, </w:t>
      </w:r>
      <w:r w:rsidR="00C8446F">
        <w:rPr>
          <w:rFonts w:ascii="Times New Roman" w:hAnsi="Times New Roman"/>
          <w:szCs w:val="24"/>
        </w:rPr>
        <w:t>NY.</w:t>
      </w:r>
    </w:p>
    <w:p w14:paraId="59903B26" w14:textId="3DDB99CC" w:rsidR="00D05952" w:rsidRPr="00CE07B6" w:rsidRDefault="00D05952" w:rsidP="00CE6D5E">
      <w:pPr>
        <w:pStyle w:val="BodyBullet"/>
        <w:ind w:left="144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i/>
          <w:szCs w:val="24"/>
        </w:rPr>
        <w:t>Speakers:</w:t>
      </w:r>
      <w:r w:rsidRPr="00CE07B6">
        <w:rPr>
          <w:rFonts w:ascii="Times New Roman" w:hAnsi="Times New Roman"/>
          <w:szCs w:val="24"/>
        </w:rPr>
        <w:t xml:space="preserve"> Shirley Wang, Susan Kuo, Sonia Bansal, Craig Rodriguez-</w:t>
      </w:r>
      <w:proofErr w:type="spellStart"/>
      <w:r w:rsidRPr="00CE07B6">
        <w:rPr>
          <w:rFonts w:ascii="Times New Roman" w:hAnsi="Times New Roman"/>
          <w:szCs w:val="24"/>
        </w:rPr>
        <w:t>Seijas</w:t>
      </w:r>
      <w:proofErr w:type="spellEnd"/>
      <w:r w:rsidRPr="00CE07B6">
        <w:rPr>
          <w:rFonts w:ascii="Times New Roman" w:hAnsi="Times New Roman"/>
          <w:szCs w:val="24"/>
        </w:rPr>
        <w:t xml:space="preserve">, Daniel </w:t>
      </w:r>
      <w:proofErr w:type="spellStart"/>
      <w:r w:rsidRPr="00CE07B6">
        <w:rPr>
          <w:rFonts w:ascii="Times New Roman" w:hAnsi="Times New Roman"/>
          <w:szCs w:val="24"/>
        </w:rPr>
        <w:t>Moriarity</w:t>
      </w:r>
      <w:proofErr w:type="spellEnd"/>
      <w:r w:rsidRPr="00CE07B6">
        <w:rPr>
          <w:rFonts w:ascii="Times New Roman" w:hAnsi="Times New Roman"/>
          <w:szCs w:val="24"/>
        </w:rPr>
        <w:t xml:space="preserve">, Sarah Sperry, </w:t>
      </w:r>
      <w:r w:rsidRPr="00CE07B6">
        <w:rPr>
          <w:rFonts w:ascii="Times New Roman" w:hAnsi="Times New Roman"/>
          <w:b/>
          <w:szCs w:val="24"/>
        </w:rPr>
        <w:t>Teresa Vargas</w:t>
      </w:r>
      <w:r w:rsidRPr="00CE07B6">
        <w:rPr>
          <w:rFonts w:ascii="Times New Roman" w:hAnsi="Times New Roman"/>
          <w:szCs w:val="24"/>
        </w:rPr>
        <w:t xml:space="preserve">, Brent Rappaport, Amanda </w:t>
      </w:r>
      <w:proofErr w:type="spellStart"/>
      <w:r w:rsidRPr="00CE07B6">
        <w:rPr>
          <w:rFonts w:ascii="Times New Roman" w:hAnsi="Times New Roman"/>
          <w:szCs w:val="24"/>
        </w:rPr>
        <w:t>Shamblaw</w:t>
      </w:r>
      <w:proofErr w:type="spellEnd"/>
      <w:r w:rsidRPr="00CE07B6">
        <w:rPr>
          <w:rFonts w:ascii="Times New Roman" w:hAnsi="Times New Roman"/>
          <w:szCs w:val="24"/>
        </w:rPr>
        <w:t>, Zachary Millman, Allison Schreiber</w:t>
      </w:r>
    </w:p>
    <w:p w14:paraId="758B205C" w14:textId="6B8F7D55" w:rsidR="00D05952" w:rsidRPr="00CE07B6" w:rsidRDefault="00D05952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i/>
          <w:szCs w:val="24"/>
        </w:rPr>
        <w:t>Chair:</w:t>
      </w:r>
      <w:r w:rsidRPr="00CE07B6">
        <w:rPr>
          <w:rFonts w:ascii="Times New Roman" w:hAnsi="Times New Roman"/>
          <w:szCs w:val="24"/>
        </w:rPr>
        <w:t xml:space="preserve"> Gregory Strauss</w:t>
      </w:r>
      <w:r w:rsidR="00611DDD" w:rsidRPr="00CE07B6">
        <w:rPr>
          <w:rFonts w:ascii="Times New Roman" w:hAnsi="Times New Roman"/>
          <w:szCs w:val="24"/>
        </w:rPr>
        <w:t>, Ph.D.</w:t>
      </w:r>
    </w:p>
    <w:p w14:paraId="59DB645D" w14:textId="77777777" w:rsidR="00D05952" w:rsidRPr="00CE07B6" w:rsidRDefault="00D05952" w:rsidP="00A24DA8">
      <w:pPr>
        <w:pStyle w:val="BodyBullet"/>
        <w:rPr>
          <w:rFonts w:ascii="Times New Roman" w:hAnsi="Times New Roman"/>
          <w:b/>
          <w:szCs w:val="24"/>
        </w:rPr>
      </w:pPr>
    </w:p>
    <w:p w14:paraId="14511192" w14:textId="38D5EF1C" w:rsidR="00A24DA8" w:rsidRPr="00CE07B6" w:rsidRDefault="00616AF9" w:rsidP="00CE6D5E">
      <w:pPr>
        <w:pStyle w:val="BodyBullet"/>
        <w:ind w:left="1440" w:hanging="144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2019</w:t>
      </w:r>
      <w:r w:rsidRPr="00CE07B6">
        <w:rPr>
          <w:rFonts w:ascii="Times New Roman" w:hAnsi="Times New Roman"/>
          <w:b/>
          <w:szCs w:val="24"/>
        </w:rPr>
        <w:tab/>
      </w:r>
      <w:r w:rsidR="00A24DA8" w:rsidRPr="00CE07B6">
        <w:rPr>
          <w:rFonts w:ascii="Times New Roman" w:hAnsi="Times New Roman"/>
          <w:b/>
          <w:szCs w:val="24"/>
        </w:rPr>
        <w:t xml:space="preserve">Symposium Talk: </w:t>
      </w:r>
      <w:r w:rsidR="005479A7" w:rsidRPr="00CE07B6">
        <w:rPr>
          <w:rFonts w:ascii="Times New Roman" w:hAnsi="Times New Roman"/>
          <w:szCs w:val="24"/>
        </w:rPr>
        <w:t>Stress and Developmental Risk for Psychopathology: From Epigenetics to Brain Circuits</w:t>
      </w:r>
    </w:p>
    <w:p w14:paraId="051BBE72" w14:textId="3FCA37C7" w:rsidR="00A24DA8" w:rsidRPr="00CE07B6" w:rsidRDefault="00262DC5" w:rsidP="00CE6D5E">
      <w:pPr>
        <w:pStyle w:val="BodyBullet"/>
        <w:ind w:left="144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Bullying Victimization in Typically Developing and Clinical High Risk (CHR) Adolescents: A Multimodal Imaging Study</w:t>
      </w:r>
    </w:p>
    <w:p w14:paraId="1465DBEE" w14:textId="1FD69DC1" w:rsidR="00A24DA8" w:rsidRPr="00CE07B6" w:rsidRDefault="00A24DA8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Society of Biological Psychiatry 7</w:t>
      </w:r>
      <w:r w:rsidR="00540336" w:rsidRPr="00CE07B6">
        <w:rPr>
          <w:rFonts w:ascii="Times New Roman" w:hAnsi="Times New Roman"/>
          <w:szCs w:val="24"/>
        </w:rPr>
        <w:t>4</w:t>
      </w:r>
      <w:r w:rsidR="00540336" w:rsidRPr="00CE07B6">
        <w:rPr>
          <w:rFonts w:ascii="Times New Roman" w:hAnsi="Times New Roman"/>
          <w:szCs w:val="24"/>
          <w:vertAlign w:val="superscript"/>
        </w:rPr>
        <w:t>th</w:t>
      </w:r>
      <w:r w:rsidRPr="00CE07B6">
        <w:rPr>
          <w:rFonts w:ascii="Times New Roman" w:hAnsi="Times New Roman"/>
          <w:szCs w:val="24"/>
        </w:rPr>
        <w:t xml:space="preserve"> Annual Meeting</w:t>
      </w:r>
    </w:p>
    <w:p w14:paraId="22B2FC00" w14:textId="789D873B" w:rsidR="00A24DA8" w:rsidRPr="00CE07B6" w:rsidRDefault="00540336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Chicago</w:t>
      </w:r>
      <w:r w:rsidR="00A24DA8" w:rsidRPr="00CE07B6">
        <w:rPr>
          <w:rFonts w:ascii="Times New Roman" w:hAnsi="Times New Roman"/>
          <w:szCs w:val="24"/>
        </w:rPr>
        <w:t>,</w:t>
      </w:r>
      <w:r w:rsidR="00C8446F">
        <w:rPr>
          <w:rFonts w:ascii="Times New Roman" w:hAnsi="Times New Roman"/>
          <w:szCs w:val="24"/>
        </w:rPr>
        <w:t xml:space="preserve"> IL.</w:t>
      </w:r>
    </w:p>
    <w:p w14:paraId="477A4ADD" w14:textId="43C1E787" w:rsidR="00A24DA8" w:rsidRPr="00CE07B6" w:rsidRDefault="00A24DA8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i/>
          <w:szCs w:val="24"/>
        </w:rPr>
        <w:t>Speakers:</w:t>
      </w:r>
      <w:r w:rsidRPr="00CE07B6">
        <w:rPr>
          <w:rFonts w:ascii="Times New Roman" w:hAnsi="Times New Roman"/>
          <w:szCs w:val="24"/>
        </w:rPr>
        <w:t xml:space="preserve"> </w:t>
      </w:r>
      <w:r w:rsidR="00540336" w:rsidRPr="00CE07B6">
        <w:rPr>
          <w:rFonts w:ascii="Times New Roman" w:hAnsi="Times New Roman"/>
          <w:b/>
          <w:szCs w:val="24"/>
        </w:rPr>
        <w:t>Teresa Vargas</w:t>
      </w:r>
      <w:r w:rsidR="00540336" w:rsidRPr="00CE07B6">
        <w:rPr>
          <w:rFonts w:ascii="Times New Roman" w:hAnsi="Times New Roman"/>
          <w:szCs w:val="24"/>
        </w:rPr>
        <w:t>, Andrea Pelletier-Baldelli, Romina Mizrahi, Bill Copeland</w:t>
      </w:r>
    </w:p>
    <w:p w14:paraId="693039DF" w14:textId="60DF7DB8" w:rsidR="00A24DA8" w:rsidRPr="00CE07B6" w:rsidRDefault="00A24DA8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i/>
          <w:szCs w:val="24"/>
        </w:rPr>
        <w:t>Chair:</w:t>
      </w:r>
      <w:r w:rsidRPr="00CE07B6">
        <w:rPr>
          <w:rFonts w:ascii="Times New Roman" w:hAnsi="Times New Roman"/>
          <w:szCs w:val="24"/>
        </w:rPr>
        <w:t xml:space="preserve"> </w:t>
      </w:r>
      <w:proofErr w:type="spellStart"/>
      <w:r w:rsidR="00540336" w:rsidRPr="00CE07B6">
        <w:rPr>
          <w:rFonts w:ascii="Times New Roman" w:hAnsi="Times New Roman"/>
          <w:szCs w:val="24"/>
        </w:rPr>
        <w:t>Aysenil</w:t>
      </w:r>
      <w:proofErr w:type="spellEnd"/>
      <w:r w:rsidR="00540336" w:rsidRPr="00CE07B6">
        <w:rPr>
          <w:rFonts w:ascii="Times New Roman" w:hAnsi="Times New Roman"/>
          <w:szCs w:val="24"/>
        </w:rPr>
        <w:t xml:space="preserve"> </w:t>
      </w:r>
      <w:proofErr w:type="spellStart"/>
      <w:r w:rsidR="00540336" w:rsidRPr="00CE07B6">
        <w:rPr>
          <w:rFonts w:ascii="Times New Roman" w:hAnsi="Times New Roman"/>
          <w:szCs w:val="24"/>
        </w:rPr>
        <w:t>Belger</w:t>
      </w:r>
      <w:proofErr w:type="spellEnd"/>
      <w:r w:rsidR="00F8577D" w:rsidRPr="00CE07B6">
        <w:rPr>
          <w:rFonts w:ascii="Times New Roman" w:hAnsi="Times New Roman"/>
          <w:szCs w:val="24"/>
        </w:rPr>
        <w:t>, Ph.D.</w:t>
      </w:r>
    </w:p>
    <w:p w14:paraId="1202E67D" w14:textId="73256896" w:rsidR="00A24DA8" w:rsidRPr="00CE07B6" w:rsidRDefault="00540336" w:rsidP="00CE6D5E">
      <w:pPr>
        <w:pStyle w:val="BodyBullet"/>
        <w:ind w:left="720" w:firstLine="720"/>
        <w:rPr>
          <w:rFonts w:ascii="Times New Roman" w:hAnsi="Times New Roman"/>
          <w:bCs/>
          <w:szCs w:val="24"/>
        </w:rPr>
      </w:pPr>
      <w:r w:rsidRPr="00CE07B6">
        <w:rPr>
          <w:rFonts w:ascii="Times New Roman" w:hAnsi="Times New Roman"/>
          <w:bCs/>
          <w:i/>
          <w:szCs w:val="24"/>
        </w:rPr>
        <w:t>Co-Chair:</w:t>
      </w:r>
      <w:r w:rsidRPr="00CE07B6">
        <w:rPr>
          <w:rFonts w:ascii="Times New Roman" w:hAnsi="Times New Roman"/>
          <w:bCs/>
          <w:szCs w:val="24"/>
        </w:rPr>
        <w:t xml:space="preserve"> Vijay Mittal</w:t>
      </w:r>
      <w:r w:rsidR="00611DDD" w:rsidRPr="00CE07B6">
        <w:rPr>
          <w:rFonts w:ascii="Times New Roman" w:hAnsi="Times New Roman"/>
          <w:bCs/>
          <w:szCs w:val="24"/>
        </w:rPr>
        <w:t>, Ph.D.</w:t>
      </w:r>
    </w:p>
    <w:p w14:paraId="333A592D" w14:textId="77777777" w:rsidR="00540336" w:rsidRPr="00CE07B6" w:rsidRDefault="00540336" w:rsidP="00F761E4">
      <w:pPr>
        <w:pStyle w:val="BodyBullet"/>
        <w:rPr>
          <w:rFonts w:ascii="Times New Roman" w:hAnsi="Times New Roman"/>
          <w:bCs/>
          <w:szCs w:val="24"/>
        </w:rPr>
      </w:pPr>
    </w:p>
    <w:p w14:paraId="6D2CD57F" w14:textId="0242D1C1" w:rsidR="00F761E4" w:rsidRPr="00CE07B6" w:rsidRDefault="00616AF9" w:rsidP="00F761E4">
      <w:pPr>
        <w:pStyle w:val="BodyBullet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2017</w:t>
      </w:r>
      <w:r w:rsidRPr="00CE07B6">
        <w:rPr>
          <w:rFonts w:ascii="Times New Roman" w:hAnsi="Times New Roman"/>
          <w:b/>
          <w:szCs w:val="24"/>
        </w:rPr>
        <w:tab/>
      </w:r>
      <w:r w:rsidR="00CE6D5E" w:rsidRPr="00CE07B6">
        <w:rPr>
          <w:rFonts w:ascii="Times New Roman" w:hAnsi="Times New Roman"/>
          <w:b/>
          <w:szCs w:val="24"/>
        </w:rPr>
        <w:tab/>
      </w:r>
      <w:r w:rsidR="00F761E4" w:rsidRPr="00CE07B6">
        <w:rPr>
          <w:rFonts w:ascii="Times New Roman" w:hAnsi="Times New Roman"/>
          <w:b/>
          <w:szCs w:val="24"/>
        </w:rPr>
        <w:t>Invited Speaker:</w:t>
      </w:r>
      <w:r w:rsidR="00F761E4" w:rsidRPr="00CE07B6">
        <w:rPr>
          <w:rFonts w:ascii="Times New Roman" w:hAnsi="Times New Roman"/>
          <w:szCs w:val="24"/>
        </w:rPr>
        <w:t xml:space="preserve"> Hippocampal Subregions Across the Psychosis Spectrum</w:t>
      </w:r>
    </w:p>
    <w:p w14:paraId="6C074958" w14:textId="3A0F31F0" w:rsidR="00F761E4" w:rsidRPr="00CE07B6" w:rsidRDefault="00F761E4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 xml:space="preserve">Northwestern University </w:t>
      </w:r>
      <w:r w:rsidR="005154D1" w:rsidRPr="00CE07B6">
        <w:rPr>
          <w:rFonts w:ascii="Times New Roman" w:hAnsi="Times New Roman"/>
          <w:szCs w:val="24"/>
        </w:rPr>
        <w:t xml:space="preserve">Department of </w:t>
      </w:r>
      <w:r w:rsidR="00B25A6D" w:rsidRPr="00CE07B6">
        <w:rPr>
          <w:rFonts w:ascii="Times New Roman" w:hAnsi="Times New Roman"/>
          <w:szCs w:val="24"/>
        </w:rPr>
        <w:t xml:space="preserve">Clinical Psychology </w:t>
      </w:r>
    </w:p>
    <w:p w14:paraId="6E95977F" w14:textId="10045705" w:rsidR="00F761E4" w:rsidRPr="00CE07B6" w:rsidRDefault="00F761E4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Evanston, IL</w:t>
      </w:r>
      <w:r w:rsidR="00C8446F">
        <w:rPr>
          <w:rFonts w:ascii="Times New Roman" w:hAnsi="Times New Roman"/>
          <w:szCs w:val="24"/>
        </w:rPr>
        <w:t>.</w:t>
      </w:r>
    </w:p>
    <w:p w14:paraId="7BE1DDF1" w14:textId="77777777" w:rsidR="00F761E4" w:rsidRPr="00CE07B6" w:rsidRDefault="00F761E4" w:rsidP="00F761E4">
      <w:pPr>
        <w:pStyle w:val="BodyBullet"/>
        <w:rPr>
          <w:rFonts w:ascii="Times New Roman" w:hAnsi="Times New Roman"/>
          <w:szCs w:val="24"/>
        </w:rPr>
      </w:pPr>
    </w:p>
    <w:p w14:paraId="230C5BAA" w14:textId="58757EA7" w:rsidR="00F761E4" w:rsidRPr="00CE07B6" w:rsidRDefault="00616AF9" w:rsidP="00F761E4">
      <w:pPr>
        <w:pStyle w:val="BodyBullet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2017</w:t>
      </w:r>
      <w:r w:rsidRPr="00CE07B6">
        <w:rPr>
          <w:rFonts w:ascii="Times New Roman" w:hAnsi="Times New Roman"/>
          <w:b/>
          <w:szCs w:val="24"/>
        </w:rPr>
        <w:tab/>
      </w:r>
      <w:r w:rsidR="00CE6D5E" w:rsidRPr="00CE07B6">
        <w:rPr>
          <w:rFonts w:ascii="Times New Roman" w:hAnsi="Times New Roman"/>
          <w:b/>
          <w:szCs w:val="24"/>
        </w:rPr>
        <w:tab/>
      </w:r>
      <w:r w:rsidR="00F761E4" w:rsidRPr="00CE07B6">
        <w:rPr>
          <w:rFonts w:ascii="Times New Roman" w:hAnsi="Times New Roman"/>
          <w:b/>
          <w:szCs w:val="24"/>
        </w:rPr>
        <w:t>Guest Lecture:</w:t>
      </w:r>
      <w:r w:rsidR="00F761E4" w:rsidRPr="00CE07B6">
        <w:rPr>
          <w:rFonts w:ascii="Times New Roman" w:hAnsi="Times New Roman"/>
          <w:szCs w:val="24"/>
        </w:rPr>
        <w:t xml:space="preserve"> Therapy and Buddhist Psychology</w:t>
      </w:r>
    </w:p>
    <w:p w14:paraId="2C255F00" w14:textId="77777777" w:rsidR="00F761E4" w:rsidRPr="00CE07B6" w:rsidRDefault="00F761E4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Northwestern University Buddhist Psychology Undergraduate class (PSY314)</w:t>
      </w:r>
    </w:p>
    <w:p w14:paraId="30BA5F76" w14:textId="118B19C2" w:rsidR="00F761E4" w:rsidRPr="00CE07B6" w:rsidRDefault="00F761E4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Evanston, IL</w:t>
      </w:r>
      <w:r w:rsidR="00C8446F">
        <w:rPr>
          <w:rFonts w:ascii="Times New Roman" w:hAnsi="Times New Roman"/>
          <w:szCs w:val="24"/>
        </w:rPr>
        <w:t>.</w:t>
      </w:r>
      <w:r w:rsidRPr="00CE07B6">
        <w:rPr>
          <w:rFonts w:ascii="Times New Roman" w:hAnsi="Times New Roman"/>
          <w:szCs w:val="24"/>
        </w:rPr>
        <w:t xml:space="preserve"> </w:t>
      </w:r>
    </w:p>
    <w:p w14:paraId="78ED113F" w14:textId="77777777" w:rsidR="00F761E4" w:rsidRPr="00CE07B6" w:rsidRDefault="00F761E4" w:rsidP="00F761E4">
      <w:pPr>
        <w:pStyle w:val="BodyBullet"/>
        <w:rPr>
          <w:rFonts w:ascii="Times New Roman" w:hAnsi="Times New Roman"/>
          <w:szCs w:val="24"/>
        </w:rPr>
      </w:pPr>
    </w:p>
    <w:p w14:paraId="39BBA6DB" w14:textId="2E88A696" w:rsidR="00F761E4" w:rsidRPr="00CE07B6" w:rsidRDefault="00616AF9" w:rsidP="00F761E4">
      <w:pPr>
        <w:pStyle w:val="BodyBullet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2016</w:t>
      </w:r>
      <w:r w:rsidRPr="00CE07B6">
        <w:rPr>
          <w:rFonts w:ascii="Times New Roman" w:hAnsi="Times New Roman"/>
          <w:b/>
          <w:szCs w:val="24"/>
        </w:rPr>
        <w:tab/>
      </w:r>
      <w:r w:rsidR="00CE6D5E" w:rsidRPr="00CE07B6">
        <w:rPr>
          <w:rFonts w:ascii="Times New Roman" w:hAnsi="Times New Roman"/>
          <w:b/>
          <w:szCs w:val="24"/>
        </w:rPr>
        <w:tab/>
      </w:r>
      <w:r w:rsidR="00F761E4" w:rsidRPr="00CE07B6">
        <w:rPr>
          <w:rFonts w:ascii="Times New Roman" w:hAnsi="Times New Roman"/>
          <w:b/>
          <w:szCs w:val="24"/>
        </w:rPr>
        <w:t xml:space="preserve">Guest Lecture: </w:t>
      </w:r>
      <w:r w:rsidR="00F761E4" w:rsidRPr="00CE07B6">
        <w:rPr>
          <w:rFonts w:ascii="Times New Roman" w:hAnsi="Times New Roman"/>
          <w:szCs w:val="24"/>
        </w:rPr>
        <w:t xml:space="preserve">Research Methods in Schizophrenia </w:t>
      </w:r>
    </w:p>
    <w:p w14:paraId="6EFCFAE5" w14:textId="77777777" w:rsidR="00F761E4" w:rsidRPr="00CE07B6" w:rsidRDefault="00F761E4" w:rsidP="00CE6D5E">
      <w:pPr>
        <w:pStyle w:val="BodyBullet"/>
        <w:ind w:left="144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Northwestern University Schizophrenia Neuroscience Methods Undergraduate &amp; Graduate Seminar (PSY357-497)</w:t>
      </w:r>
    </w:p>
    <w:p w14:paraId="7A320D23" w14:textId="2067F122" w:rsidR="00F761E4" w:rsidRPr="00CE07B6" w:rsidRDefault="00F761E4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Evanston, IL</w:t>
      </w:r>
      <w:r w:rsidR="00C8446F">
        <w:rPr>
          <w:rFonts w:ascii="Times New Roman" w:hAnsi="Times New Roman"/>
          <w:szCs w:val="24"/>
        </w:rPr>
        <w:t>.</w:t>
      </w:r>
      <w:r w:rsidRPr="00CE07B6">
        <w:rPr>
          <w:rFonts w:ascii="Times New Roman" w:hAnsi="Times New Roman"/>
          <w:szCs w:val="24"/>
        </w:rPr>
        <w:t xml:space="preserve"> </w:t>
      </w:r>
    </w:p>
    <w:p w14:paraId="6D2EF1EC" w14:textId="77777777" w:rsidR="00F761E4" w:rsidRPr="00CE07B6" w:rsidRDefault="00F761E4" w:rsidP="00F761E4">
      <w:pPr>
        <w:pStyle w:val="BodyBullet"/>
        <w:rPr>
          <w:rFonts w:ascii="Times New Roman" w:hAnsi="Times New Roman"/>
          <w:color w:val="auto"/>
          <w:position w:val="-2"/>
          <w:szCs w:val="24"/>
        </w:rPr>
      </w:pPr>
    </w:p>
    <w:p w14:paraId="3D03CE77" w14:textId="4B6B91C6" w:rsidR="00F761E4" w:rsidRPr="00CE07B6" w:rsidRDefault="00616AF9" w:rsidP="00F761E4">
      <w:pPr>
        <w:pStyle w:val="BodyBullet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2016</w:t>
      </w:r>
      <w:r w:rsidRPr="00CE07B6">
        <w:rPr>
          <w:rFonts w:ascii="Times New Roman" w:hAnsi="Times New Roman"/>
          <w:b/>
          <w:szCs w:val="24"/>
        </w:rPr>
        <w:tab/>
      </w:r>
      <w:r w:rsidR="00CE6D5E" w:rsidRPr="00CE07B6">
        <w:rPr>
          <w:rFonts w:ascii="Times New Roman" w:hAnsi="Times New Roman"/>
          <w:b/>
          <w:szCs w:val="24"/>
        </w:rPr>
        <w:tab/>
      </w:r>
      <w:r w:rsidR="00B14096" w:rsidRPr="00CE07B6">
        <w:rPr>
          <w:rFonts w:ascii="Times New Roman" w:hAnsi="Times New Roman"/>
          <w:b/>
          <w:szCs w:val="24"/>
        </w:rPr>
        <w:t>Symposium Talk</w:t>
      </w:r>
      <w:r w:rsidR="00F761E4" w:rsidRPr="00CE07B6">
        <w:rPr>
          <w:rFonts w:ascii="Times New Roman" w:hAnsi="Times New Roman"/>
          <w:b/>
          <w:szCs w:val="24"/>
        </w:rPr>
        <w:t xml:space="preserve">: </w:t>
      </w:r>
      <w:r w:rsidR="00F761E4" w:rsidRPr="00CE07B6">
        <w:rPr>
          <w:rFonts w:ascii="Times New Roman" w:hAnsi="Times New Roman"/>
          <w:szCs w:val="24"/>
        </w:rPr>
        <w:t>Fear and Stress Studies Session</w:t>
      </w:r>
    </w:p>
    <w:p w14:paraId="56147C14" w14:textId="77777777" w:rsidR="00F761E4" w:rsidRPr="00CE07B6" w:rsidRDefault="00F761E4" w:rsidP="00CE6D5E">
      <w:pPr>
        <w:pStyle w:val="BodyBullet"/>
        <w:ind w:left="144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 xml:space="preserve">Childhood urbanicity and BDNF Polymorphism Modulate </w:t>
      </w:r>
      <w:proofErr w:type="spellStart"/>
      <w:r w:rsidRPr="00CE07B6">
        <w:rPr>
          <w:rFonts w:ascii="Times New Roman" w:hAnsi="Times New Roman"/>
          <w:szCs w:val="24"/>
        </w:rPr>
        <w:t>Parahippocampal</w:t>
      </w:r>
      <w:proofErr w:type="spellEnd"/>
      <w:r w:rsidRPr="00CE07B6">
        <w:rPr>
          <w:rFonts w:ascii="Times New Roman" w:hAnsi="Times New Roman"/>
          <w:szCs w:val="24"/>
        </w:rPr>
        <w:t xml:space="preserve"> Engagement during Aversive Memory Encoding. </w:t>
      </w:r>
    </w:p>
    <w:p w14:paraId="6AE8E4BA" w14:textId="77777777" w:rsidR="00F761E4" w:rsidRPr="00CE07B6" w:rsidRDefault="00F761E4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>Society of Biological Psychiatry 71</w:t>
      </w:r>
      <w:r w:rsidRPr="00CE07B6">
        <w:rPr>
          <w:rFonts w:ascii="Times New Roman" w:hAnsi="Times New Roman"/>
          <w:szCs w:val="24"/>
          <w:vertAlign w:val="superscript"/>
        </w:rPr>
        <w:t>st</w:t>
      </w:r>
      <w:r w:rsidRPr="00CE07B6">
        <w:rPr>
          <w:rFonts w:ascii="Times New Roman" w:hAnsi="Times New Roman"/>
          <w:szCs w:val="24"/>
        </w:rPr>
        <w:t xml:space="preserve"> Annual Meeting</w:t>
      </w:r>
    </w:p>
    <w:p w14:paraId="039BAF22" w14:textId="40AF4120" w:rsidR="00F761E4" w:rsidRPr="00CE07B6" w:rsidRDefault="00F761E4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 xml:space="preserve">Atlanta, </w:t>
      </w:r>
      <w:r w:rsidR="00C8446F">
        <w:rPr>
          <w:rFonts w:ascii="Times New Roman" w:hAnsi="Times New Roman"/>
          <w:szCs w:val="24"/>
        </w:rPr>
        <w:t>GA.</w:t>
      </w:r>
      <w:r w:rsidRPr="00CE07B6">
        <w:rPr>
          <w:rFonts w:ascii="Times New Roman" w:hAnsi="Times New Roman"/>
          <w:b/>
          <w:szCs w:val="24"/>
        </w:rPr>
        <w:t xml:space="preserve"> </w:t>
      </w:r>
    </w:p>
    <w:p w14:paraId="069A4CB3" w14:textId="77777777" w:rsidR="00F761E4" w:rsidRPr="00CE07B6" w:rsidRDefault="00F761E4" w:rsidP="00CE6D5E">
      <w:pPr>
        <w:pStyle w:val="BodyBullet"/>
        <w:ind w:left="144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i/>
          <w:szCs w:val="24"/>
        </w:rPr>
        <w:t>Speakers:</w:t>
      </w:r>
      <w:r w:rsidRPr="00CE07B6">
        <w:rPr>
          <w:rFonts w:ascii="Times New Roman" w:hAnsi="Times New Roman"/>
          <w:szCs w:val="24"/>
        </w:rPr>
        <w:t xml:space="preserve"> Ian Harpaz-</w:t>
      </w:r>
      <w:proofErr w:type="spellStart"/>
      <w:r w:rsidRPr="00CE07B6">
        <w:rPr>
          <w:rFonts w:ascii="Times New Roman" w:hAnsi="Times New Roman"/>
          <w:szCs w:val="24"/>
        </w:rPr>
        <w:t>Rotem</w:t>
      </w:r>
      <w:proofErr w:type="spellEnd"/>
      <w:r w:rsidRPr="00CE07B6">
        <w:rPr>
          <w:rFonts w:ascii="Times New Roman" w:hAnsi="Times New Roman"/>
          <w:szCs w:val="24"/>
        </w:rPr>
        <w:t xml:space="preserve">, Moriah E. Thomason, Maria Ironside, Susanna L. Fryer, Ian H. </w:t>
      </w:r>
      <w:proofErr w:type="spellStart"/>
      <w:r w:rsidRPr="00CE07B6">
        <w:rPr>
          <w:rFonts w:ascii="Times New Roman" w:hAnsi="Times New Roman"/>
          <w:szCs w:val="24"/>
        </w:rPr>
        <w:t>Gotlib</w:t>
      </w:r>
      <w:proofErr w:type="spellEnd"/>
      <w:r w:rsidRPr="00CE07B6">
        <w:rPr>
          <w:rFonts w:ascii="Times New Roman" w:hAnsi="Times New Roman"/>
          <w:szCs w:val="24"/>
        </w:rPr>
        <w:t xml:space="preserve">, </w:t>
      </w:r>
      <w:r w:rsidRPr="00CE07B6">
        <w:rPr>
          <w:rFonts w:ascii="Times New Roman" w:hAnsi="Times New Roman"/>
          <w:b/>
          <w:szCs w:val="24"/>
        </w:rPr>
        <w:t>Teresa G. Vargas</w:t>
      </w:r>
      <w:r w:rsidRPr="00CE07B6">
        <w:rPr>
          <w:rFonts w:ascii="Times New Roman" w:hAnsi="Times New Roman"/>
          <w:szCs w:val="24"/>
        </w:rPr>
        <w:t>, Nikolaos P. Daskalakis, Jennifer S. Stevens</w:t>
      </w:r>
    </w:p>
    <w:p w14:paraId="4A84416C" w14:textId="2B24055F" w:rsidR="006568B5" w:rsidRPr="00CE07B6" w:rsidRDefault="00F761E4" w:rsidP="00CE6D5E">
      <w:pPr>
        <w:pStyle w:val="BodyBullet"/>
        <w:ind w:left="720" w:firstLine="720"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i/>
          <w:szCs w:val="24"/>
        </w:rPr>
        <w:t>Chair:</w:t>
      </w:r>
      <w:r w:rsidRPr="00CE07B6">
        <w:rPr>
          <w:rFonts w:ascii="Times New Roman" w:hAnsi="Times New Roman"/>
          <w:szCs w:val="24"/>
        </w:rPr>
        <w:t xml:space="preserve"> Johanna M. </w:t>
      </w:r>
      <w:proofErr w:type="spellStart"/>
      <w:r w:rsidRPr="00CE07B6">
        <w:rPr>
          <w:rFonts w:ascii="Times New Roman" w:hAnsi="Times New Roman"/>
          <w:szCs w:val="24"/>
        </w:rPr>
        <w:t>Jarcho</w:t>
      </w:r>
      <w:proofErr w:type="spellEnd"/>
      <w:r w:rsidR="00BF5C7C" w:rsidRPr="00CE07B6">
        <w:rPr>
          <w:rFonts w:ascii="Times New Roman" w:hAnsi="Times New Roman"/>
          <w:szCs w:val="24"/>
        </w:rPr>
        <w:t>, Ph.D.</w:t>
      </w:r>
    </w:p>
    <w:p w14:paraId="1F93AF50" w14:textId="77777777" w:rsidR="00F761E4" w:rsidRPr="00CE07B6" w:rsidRDefault="00F761E4" w:rsidP="00F761E4">
      <w:pPr>
        <w:pStyle w:val="BodyBullet"/>
        <w:rPr>
          <w:rFonts w:ascii="Times New Roman" w:hAnsi="Times New Roman"/>
          <w:color w:val="000000" w:themeColor="text1"/>
          <w:position w:val="-2"/>
          <w:szCs w:val="24"/>
        </w:rPr>
      </w:pPr>
    </w:p>
    <w:p w14:paraId="14950B44" w14:textId="04346136" w:rsidR="00EE4FC7" w:rsidRPr="00CE07B6" w:rsidRDefault="0022600E" w:rsidP="00D91186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  <w:color w:val="000000" w:themeColor="text1"/>
        </w:rPr>
      </w:pPr>
      <w:r w:rsidRPr="00CE07B6">
        <w:rPr>
          <w:b/>
          <w:color w:val="000000" w:themeColor="text1"/>
        </w:rPr>
        <w:t>CONFERENCE PROFESSIONAL PRESENTATIONS</w:t>
      </w:r>
    </w:p>
    <w:p w14:paraId="4AD8700D" w14:textId="77777777" w:rsidR="00225599" w:rsidRPr="00CE07B6" w:rsidRDefault="00225599" w:rsidP="006247B5">
      <w:pPr>
        <w:rPr>
          <w:shd w:val="clear" w:color="auto" w:fill="FFFFFF"/>
        </w:rPr>
      </w:pPr>
    </w:p>
    <w:p w14:paraId="2E9451F9" w14:textId="009EB663" w:rsidR="0022600E" w:rsidRPr="00CE07B6" w:rsidRDefault="006247B5" w:rsidP="00316AA1">
      <w:pPr>
        <w:pStyle w:val="BodyBulle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lastRenderedPageBreak/>
        <w:t>1</w:t>
      </w:r>
      <w:r w:rsidR="00F40B71">
        <w:rPr>
          <w:rFonts w:ascii="Times New Roman" w:hAnsi="Times New Roman"/>
          <w:color w:val="auto"/>
          <w:szCs w:val="24"/>
        </w:rPr>
        <w:t>)</w:t>
      </w:r>
      <w:r w:rsidR="00572E83" w:rsidRPr="00CE07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22600E" w:rsidRPr="00CE07B6">
        <w:rPr>
          <w:rFonts w:ascii="Times New Roman" w:hAnsi="Times New Roman"/>
          <w:color w:val="auto"/>
          <w:szCs w:val="24"/>
        </w:rPr>
        <w:t>Rabinsky</w:t>
      </w:r>
      <w:proofErr w:type="spellEnd"/>
      <w:r w:rsidR="0022600E" w:rsidRPr="00CE07B6">
        <w:rPr>
          <w:rFonts w:ascii="Times New Roman" w:hAnsi="Times New Roman"/>
          <w:color w:val="auto"/>
          <w:szCs w:val="24"/>
        </w:rPr>
        <w:t xml:space="preserve">, R., </w:t>
      </w:r>
      <w:r w:rsidR="0022600E" w:rsidRPr="00CE07B6">
        <w:rPr>
          <w:rFonts w:ascii="Times New Roman" w:hAnsi="Times New Roman"/>
          <w:b/>
          <w:color w:val="auto"/>
          <w:szCs w:val="24"/>
        </w:rPr>
        <w:t>Vargas, T.</w:t>
      </w:r>
      <w:r w:rsidR="0022600E" w:rsidRPr="00CE07B6">
        <w:rPr>
          <w:rFonts w:ascii="Times New Roman" w:hAnsi="Times New Roman"/>
          <w:color w:val="auto"/>
          <w:szCs w:val="24"/>
        </w:rPr>
        <w:t xml:space="preserve"> (2013). Hispanic Entrepreneurs Today. </w:t>
      </w:r>
      <w:r w:rsidR="0022600E" w:rsidRPr="00CE07B6">
        <w:rPr>
          <w:rFonts w:ascii="Times New Roman" w:hAnsi="Times New Roman"/>
          <w:i/>
          <w:color w:val="auto"/>
          <w:szCs w:val="24"/>
        </w:rPr>
        <w:t>Honors Summer Research Reception,</w:t>
      </w:r>
      <w:r w:rsidR="0022600E" w:rsidRPr="00CE07B6">
        <w:rPr>
          <w:rFonts w:ascii="Times New Roman" w:hAnsi="Times New Roman"/>
          <w:color w:val="auto"/>
          <w:szCs w:val="24"/>
        </w:rPr>
        <w:t xml:space="preserve"> Coral Gables FL. Funded by the University of Miami Honors Program 2013 Summer Research Grant</w:t>
      </w:r>
    </w:p>
    <w:p w14:paraId="7B16F28C" w14:textId="77777777" w:rsidR="00572E83" w:rsidRPr="00CE07B6" w:rsidRDefault="00572E83" w:rsidP="00572E83">
      <w:pPr>
        <w:pStyle w:val="BodyBullet"/>
        <w:ind w:left="720"/>
        <w:rPr>
          <w:rFonts w:ascii="Times New Roman" w:hAnsi="Times New Roman"/>
          <w:color w:val="auto"/>
          <w:szCs w:val="24"/>
        </w:rPr>
      </w:pPr>
    </w:p>
    <w:p w14:paraId="6FFEEE14" w14:textId="7B22263B" w:rsidR="0022600E" w:rsidRPr="00CE07B6" w:rsidRDefault="006247B5" w:rsidP="00316AA1">
      <w:r>
        <w:rPr>
          <w:color w:val="000000" w:themeColor="text1"/>
        </w:rPr>
        <w:t>2</w:t>
      </w:r>
      <w:r w:rsidR="00F40B71">
        <w:rPr>
          <w:color w:val="000000" w:themeColor="text1"/>
        </w:rPr>
        <w:t>)</w:t>
      </w:r>
      <w:r w:rsidR="00572E83" w:rsidRPr="00CE07B6">
        <w:rPr>
          <w:color w:val="000000" w:themeColor="text1"/>
        </w:rPr>
        <w:t xml:space="preserve"> </w:t>
      </w:r>
      <w:r w:rsidR="0022600E" w:rsidRPr="00CE07B6">
        <w:rPr>
          <w:b/>
          <w:color w:val="000000" w:themeColor="text1"/>
        </w:rPr>
        <w:t>Vargas, T</w:t>
      </w:r>
      <w:r w:rsidR="0022600E" w:rsidRPr="00CE07B6">
        <w:rPr>
          <w:color w:val="000000" w:themeColor="text1"/>
        </w:rPr>
        <w:t xml:space="preserve">., </w:t>
      </w:r>
      <w:proofErr w:type="spellStart"/>
      <w:r w:rsidR="0022600E" w:rsidRPr="00CE07B6">
        <w:rPr>
          <w:color w:val="000000" w:themeColor="text1"/>
        </w:rPr>
        <w:t>Ihne</w:t>
      </w:r>
      <w:proofErr w:type="spellEnd"/>
      <w:r w:rsidR="0022600E" w:rsidRPr="00CE07B6">
        <w:rPr>
          <w:color w:val="000000" w:themeColor="text1"/>
        </w:rPr>
        <w:t xml:space="preserve">, J., Bartholomew, M., et al. (2015). Childhood urbanicity and COMT </w:t>
      </w:r>
      <w:proofErr w:type="spellStart"/>
      <w:r w:rsidR="0022600E" w:rsidRPr="00CE07B6">
        <w:rPr>
          <w:color w:val="000000" w:themeColor="text1"/>
        </w:rPr>
        <w:t>val</w:t>
      </w:r>
      <w:proofErr w:type="spellEnd"/>
      <w:r w:rsidR="0022600E" w:rsidRPr="00CE07B6">
        <w:rPr>
          <w:color w:val="000000" w:themeColor="text1"/>
        </w:rPr>
        <w:t>/met interaction</w:t>
      </w:r>
      <w:r w:rsidR="00572E83" w:rsidRPr="00CE07B6">
        <w:rPr>
          <w:color w:val="000000" w:themeColor="text1"/>
        </w:rPr>
        <w:t xml:space="preserve"> </w:t>
      </w:r>
      <w:r w:rsidR="0022600E" w:rsidRPr="00CE07B6">
        <w:rPr>
          <w:color w:val="000000" w:themeColor="text1"/>
        </w:rPr>
        <w:t xml:space="preserve">alters prefrontal efficiency during an </w:t>
      </w:r>
      <w:r w:rsidR="0022600E" w:rsidRPr="00CE07B6">
        <w:t xml:space="preserve">encoding task. </w:t>
      </w:r>
      <w:r w:rsidR="0022600E" w:rsidRPr="00CE07B6">
        <w:rPr>
          <w:i/>
        </w:rPr>
        <w:t>Biological Psychiatry</w:t>
      </w:r>
    </w:p>
    <w:p w14:paraId="68EC19B3" w14:textId="77777777" w:rsidR="00572E83" w:rsidRPr="00CE07B6" w:rsidRDefault="00572E83" w:rsidP="00572E83">
      <w:pPr>
        <w:ind w:left="720"/>
        <w:rPr>
          <w:i/>
        </w:rPr>
      </w:pPr>
    </w:p>
    <w:p w14:paraId="0795E3AF" w14:textId="6FA25B87" w:rsidR="0022600E" w:rsidRPr="00CE07B6" w:rsidRDefault="006247B5" w:rsidP="00316AA1">
      <w:pPr>
        <w:rPr>
          <w:i/>
          <w:color w:val="000000" w:themeColor="text1"/>
        </w:rPr>
      </w:pPr>
      <w:r>
        <w:rPr>
          <w:color w:val="000000" w:themeColor="text1"/>
        </w:rPr>
        <w:t>3</w:t>
      </w:r>
      <w:r w:rsidR="00F40B71">
        <w:rPr>
          <w:color w:val="000000" w:themeColor="text1"/>
        </w:rPr>
        <w:t>)</w:t>
      </w:r>
      <w:r w:rsidR="00572E83" w:rsidRPr="00CE07B6">
        <w:rPr>
          <w:color w:val="000000" w:themeColor="text1"/>
        </w:rPr>
        <w:t xml:space="preserve"> </w:t>
      </w:r>
      <w:r w:rsidR="0022600E" w:rsidRPr="00CE07B6">
        <w:rPr>
          <w:b/>
          <w:color w:val="000000" w:themeColor="text1"/>
        </w:rPr>
        <w:t>Vargas, T.</w:t>
      </w:r>
      <w:r w:rsidR="0022600E" w:rsidRPr="00CE07B6">
        <w:rPr>
          <w:color w:val="000000" w:themeColor="text1"/>
        </w:rPr>
        <w:t xml:space="preserve">, </w:t>
      </w:r>
      <w:proofErr w:type="spellStart"/>
      <w:r w:rsidR="0022600E" w:rsidRPr="00CE07B6">
        <w:rPr>
          <w:color w:val="000000" w:themeColor="text1"/>
        </w:rPr>
        <w:t>Ihne</w:t>
      </w:r>
      <w:proofErr w:type="spellEnd"/>
      <w:r w:rsidR="0022600E" w:rsidRPr="00CE07B6">
        <w:rPr>
          <w:color w:val="000000" w:themeColor="text1"/>
        </w:rPr>
        <w:t xml:space="preserve">, J., </w:t>
      </w:r>
      <w:proofErr w:type="spellStart"/>
      <w:r w:rsidR="0022600E" w:rsidRPr="00CE07B6">
        <w:rPr>
          <w:color w:val="000000" w:themeColor="text1"/>
        </w:rPr>
        <w:t>Mattay</w:t>
      </w:r>
      <w:proofErr w:type="spellEnd"/>
      <w:r w:rsidR="0022600E" w:rsidRPr="00CE07B6">
        <w:rPr>
          <w:color w:val="000000" w:themeColor="text1"/>
        </w:rPr>
        <w:t xml:space="preserve">, A., et al. (2015). Childhood urbanicity and BDNF </w:t>
      </w:r>
      <w:proofErr w:type="spellStart"/>
      <w:r w:rsidR="0022600E" w:rsidRPr="00CE07B6">
        <w:rPr>
          <w:color w:val="000000" w:themeColor="text1"/>
        </w:rPr>
        <w:t>val</w:t>
      </w:r>
      <w:proofErr w:type="spellEnd"/>
      <w:r w:rsidR="0022600E" w:rsidRPr="00CE07B6">
        <w:rPr>
          <w:color w:val="000000" w:themeColor="text1"/>
        </w:rPr>
        <w:t xml:space="preserve">/met interaction alters bilateral </w:t>
      </w:r>
      <w:proofErr w:type="spellStart"/>
      <w:r w:rsidR="0022600E" w:rsidRPr="00CE07B6">
        <w:rPr>
          <w:color w:val="000000" w:themeColor="text1"/>
        </w:rPr>
        <w:t>parahippocampal</w:t>
      </w:r>
      <w:proofErr w:type="spellEnd"/>
      <w:r w:rsidR="0022600E" w:rsidRPr="00CE07B6">
        <w:rPr>
          <w:color w:val="000000" w:themeColor="text1"/>
        </w:rPr>
        <w:t xml:space="preserve"> gyrus during a relational memory task</w:t>
      </w:r>
      <w:r w:rsidR="0022600E" w:rsidRPr="00CE07B6">
        <w:rPr>
          <w:i/>
          <w:color w:val="000000" w:themeColor="text1"/>
        </w:rPr>
        <w:t>.  N</w:t>
      </w:r>
      <w:r w:rsidR="00572E83" w:rsidRPr="00CE07B6">
        <w:rPr>
          <w:i/>
          <w:color w:val="000000" w:themeColor="text1"/>
        </w:rPr>
        <w:t>ational Institutes of Health</w:t>
      </w:r>
      <w:r w:rsidR="0022600E" w:rsidRPr="00CE07B6">
        <w:rPr>
          <w:i/>
          <w:color w:val="000000" w:themeColor="text1"/>
        </w:rPr>
        <w:t xml:space="preserve"> Research Festival</w:t>
      </w:r>
    </w:p>
    <w:p w14:paraId="268542E4" w14:textId="77777777" w:rsidR="00572E83" w:rsidRPr="00CE07B6" w:rsidRDefault="00572E83" w:rsidP="00572E83">
      <w:pPr>
        <w:ind w:left="720"/>
        <w:rPr>
          <w:i/>
          <w:color w:val="000000" w:themeColor="text1"/>
        </w:rPr>
      </w:pPr>
    </w:p>
    <w:p w14:paraId="3C281B8E" w14:textId="27AE237F" w:rsidR="0022600E" w:rsidRPr="00CE07B6" w:rsidRDefault="006247B5" w:rsidP="00316AA1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F40B71">
        <w:rPr>
          <w:color w:val="000000" w:themeColor="text1"/>
        </w:rPr>
        <w:t>)</w:t>
      </w:r>
      <w:r w:rsidR="00572E83" w:rsidRPr="00CE07B6">
        <w:rPr>
          <w:color w:val="000000" w:themeColor="text1"/>
        </w:rPr>
        <w:t xml:space="preserve"> </w:t>
      </w:r>
      <w:r w:rsidR="0022600E" w:rsidRPr="00CE07B6">
        <w:rPr>
          <w:b/>
          <w:color w:val="000000" w:themeColor="text1"/>
        </w:rPr>
        <w:t>Vargas, T.</w:t>
      </w:r>
      <w:r w:rsidR="0022600E" w:rsidRPr="00CE07B6">
        <w:rPr>
          <w:color w:val="000000" w:themeColor="text1"/>
        </w:rPr>
        <w:t>, Tong, Y., Apud, J., et al. (2016). Tolcapone improves cortical information processing in schizophrenia Val/Val homozygotes of the COMT (val158met) genotype.</w:t>
      </w:r>
      <w:r w:rsidR="0022600E" w:rsidRPr="00CE07B6">
        <w:rPr>
          <w:i/>
          <w:color w:val="000000" w:themeColor="text1"/>
        </w:rPr>
        <w:t xml:space="preserve"> Society of Research for Psychopathology Annual Meeting</w:t>
      </w:r>
      <w:r w:rsidR="0022600E" w:rsidRPr="00CE07B6">
        <w:rPr>
          <w:color w:val="000000" w:themeColor="text1"/>
        </w:rPr>
        <w:t xml:space="preserve"> </w:t>
      </w:r>
    </w:p>
    <w:p w14:paraId="1D195CD2" w14:textId="77777777" w:rsidR="00572E83" w:rsidRPr="00CE07B6" w:rsidRDefault="00572E83" w:rsidP="00572E83">
      <w:pPr>
        <w:ind w:left="720"/>
        <w:rPr>
          <w:color w:val="000000" w:themeColor="text1"/>
        </w:rPr>
      </w:pPr>
    </w:p>
    <w:p w14:paraId="04063513" w14:textId="02118AC9" w:rsidR="0022600E" w:rsidRPr="00CE07B6" w:rsidRDefault="006247B5" w:rsidP="00316AA1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40B7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72E83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Apud, J., Tong, Y., </w:t>
      </w:r>
      <w:proofErr w:type="spellStart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Rasetti</w:t>
      </w:r>
      <w:proofErr w:type="spellEnd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, R., </w:t>
      </w:r>
      <w:r w:rsidR="0022600E" w:rsidRPr="00CE07B6">
        <w:rPr>
          <w:rFonts w:ascii="Times New Roman" w:hAnsi="Times New Roman"/>
          <w:b/>
          <w:color w:val="000000" w:themeColor="text1"/>
          <w:sz w:val="24"/>
          <w:szCs w:val="24"/>
        </w:rPr>
        <w:t>Vargas, T.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Callicott</w:t>
      </w:r>
      <w:proofErr w:type="spellEnd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, J., Dickinson, D., </w:t>
      </w:r>
      <w:proofErr w:type="spellStart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Kolachana</w:t>
      </w:r>
      <w:proofErr w:type="spellEnd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, B., Weinberger, D., </w:t>
      </w:r>
      <w:proofErr w:type="spellStart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Mattay</w:t>
      </w:r>
      <w:proofErr w:type="spellEnd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, V., Berman, K. Cortical Information Processing in Patients with Schizophrenia is Modulated by Tolcapone: Role of COMT val158met Genotype</w:t>
      </w:r>
      <w:r w:rsidR="0022600E" w:rsidRPr="00CE07B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(2017) </w:t>
      </w:r>
      <w:r w:rsidR="0022600E" w:rsidRPr="00CE07B6">
        <w:rPr>
          <w:rFonts w:ascii="Times New Roman" w:hAnsi="Times New Roman"/>
          <w:i/>
          <w:iCs/>
          <w:color w:val="000000" w:themeColor="text1"/>
          <w:sz w:val="24"/>
          <w:szCs w:val="24"/>
        </w:rPr>
        <w:t>Schizophrenia Bulletin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, Volume 43, Issue suppl_1, Pages S17</w:t>
      </w:r>
    </w:p>
    <w:p w14:paraId="3FC50580" w14:textId="77777777" w:rsidR="00572E83" w:rsidRPr="00CE07B6" w:rsidRDefault="00572E83" w:rsidP="00572E83">
      <w:pPr>
        <w:pStyle w:val="p1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0878692E" w14:textId="5E2B162E" w:rsidR="0022600E" w:rsidRPr="00CE07B6" w:rsidRDefault="006247B5" w:rsidP="00316AA1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40B7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72E83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Mittal, V., Gupta, T., Dean, D., Bernard, J., Kelley, N., </w:t>
      </w:r>
      <w:proofErr w:type="spellStart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Ristanovic</w:t>
      </w:r>
      <w:proofErr w:type="spellEnd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, I., Osborne, K. J., </w:t>
      </w:r>
      <w:r w:rsidR="0022600E" w:rsidRPr="00CE07B6">
        <w:rPr>
          <w:rFonts w:ascii="Times New Roman" w:hAnsi="Times New Roman"/>
          <w:b/>
          <w:color w:val="000000" w:themeColor="text1"/>
          <w:sz w:val="24"/>
          <w:szCs w:val="24"/>
        </w:rPr>
        <w:t>Vargas, T.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 (2018) Cerebellar Transcranial Direct Current Stimulation (</w:t>
      </w:r>
      <w:proofErr w:type="spellStart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tDCS</w:t>
      </w:r>
      <w:proofErr w:type="spellEnd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) Improves Procedural Learning in Non-Clinical Psychosis.</w:t>
      </w:r>
      <w:r w:rsidR="0022600E" w:rsidRPr="00CE07B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Biological Psychiatry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 Vol.83(9), S, </w:t>
      </w:r>
      <w:proofErr w:type="gramStart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pp.S</w:t>
      </w:r>
      <w:proofErr w:type="gramEnd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427-S42</w:t>
      </w:r>
    </w:p>
    <w:p w14:paraId="6D79472E" w14:textId="77777777" w:rsidR="00572E83" w:rsidRPr="00CE07B6" w:rsidRDefault="00572E83" w:rsidP="00572E83">
      <w:pPr>
        <w:pStyle w:val="p1"/>
        <w:ind w:left="72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1383F68" w14:textId="0A042E58" w:rsidR="0022600E" w:rsidRPr="00CE07B6" w:rsidRDefault="006247B5" w:rsidP="00316AA1">
      <w:pPr>
        <w:pStyle w:val="p1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F40B7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72E83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Callicott</w:t>
      </w:r>
      <w:proofErr w:type="spellEnd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, J.H., </w:t>
      </w:r>
      <w:proofErr w:type="spellStart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Marenco</w:t>
      </w:r>
      <w:proofErr w:type="spellEnd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, S., </w:t>
      </w:r>
      <w:r w:rsidR="0022600E" w:rsidRPr="00CE07B6">
        <w:rPr>
          <w:rFonts w:ascii="Times New Roman" w:hAnsi="Times New Roman"/>
          <w:b/>
          <w:color w:val="000000" w:themeColor="text1"/>
          <w:sz w:val="24"/>
          <w:szCs w:val="24"/>
        </w:rPr>
        <w:t>Vargas, T.,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 Reed, J., Morse, J., </w:t>
      </w:r>
      <w:proofErr w:type="spellStart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Mattay</w:t>
      </w:r>
      <w:proofErr w:type="spellEnd"/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, V., Weinberger, D., Berman, K. (2018) Gene-environment interaction involving obstetrical complications.</w:t>
      </w:r>
      <w:r w:rsidR="0022600E" w:rsidRPr="00CE07B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Society for Biological Psychiatry Annual Meeting,</w:t>
      </w:r>
      <w:r w:rsidR="0022600E" w:rsidRPr="00CE07B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New York, New York</w:t>
      </w:r>
    </w:p>
    <w:p w14:paraId="4A1C5EED" w14:textId="77777777" w:rsidR="00572E83" w:rsidRPr="00CE07B6" w:rsidRDefault="00572E83" w:rsidP="00572E83">
      <w:pPr>
        <w:pStyle w:val="p1"/>
        <w:ind w:left="72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682348E2" w14:textId="149F8391" w:rsidR="0022600E" w:rsidRPr="00CE07B6" w:rsidRDefault="006247B5" w:rsidP="00316AA1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F40B7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72E83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Mittal, V., Dean, D., Walther, S., Gupta, T., </w:t>
      </w:r>
      <w:r w:rsidR="0022600E" w:rsidRPr="00CE07B6">
        <w:rPr>
          <w:rFonts w:ascii="Times New Roman" w:hAnsi="Times New Roman"/>
          <w:b/>
          <w:color w:val="000000" w:themeColor="text1"/>
          <w:sz w:val="24"/>
          <w:szCs w:val="24"/>
        </w:rPr>
        <w:t>Vargas, T.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 xml:space="preserve">, Osborne, K. J. (2018) Motor Subtypes and Prediction of Course in Psychosis Risk Youth. </w:t>
      </w:r>
      <w:r w:rsidR="0022600E" w:rsidRPr="00CE07B6">
        <w:rPr>
          <w:rFonts w:ascii="Times New Roman" w:hAnsi="Times New Roman"/>
          <w:i/>
          <w:color w:val="000000" w:themeColor="text1"/>
          <w:sz w:val="24"/>
          <w:szCs w:val="24"/>
        </w:rPr>
        <w:t>Schizophrenia Bulletin</w:t>
      </w:r>
      <w:r w:rsidR="0022600E" w:rsidRPr="00CE07B6">
        <w:rPr>
          <w:rFonts w:ascii="Times New Roman" w:hAnsi="Times New Roman"/>
          <w:color w:val="000000" w:themeColor="text1"/>
          <w:sz w:val="24"/>
          <w:szCs w:val="24"/>
        </w:rPr>
        <w:t>, Vol. 44, pp. S42-S43</w:t>
      </w:r>
    </w:p>
    <w:p w14:paraId="04CFF2DB" w14:textId="77777777" w:rsidR="00572E83" w:rsidRPr="00CE07B6" w:rsidRDefault="00572E83" w:rsidP="00572E83">
      <w:pPr>
        <w:pStyle w:val="p1"/>
        <w:ind w:left="72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8635BEE" w14:textId="4073DB58" w:rsidR="0022600E" w:rsidRPr="00CE07B6" w:rsidRDefault="006247B5" w:rsidP="00316AA1">
      <w:pPr>
        <w:rPr>
          <w:color w:val="000000" w:themeColor="text1"/>
        </w:rPr>
      </w:pPr>
      <w:r>
        <w:rPr>
          <w:color w:val="000000" w:themeColor="text1"/>
        </w:rPr>
        <w:t>9</w:t>
      </w:r>
      <w:r w:rsidR="00F40B71">
        <w:rPr>
          <w:color w:val="000000" w:themeColor="text1"/>
        </w:rPr>
        <w:t>)</w:t>
      </w:r>
      <w:r w:rsidR="00572E83" w:rsidRPr="00CE07B6">
        <w:rPr>
          <w:color w:val="000000" w:themeColor="text1"/>
        </w:rPr>
        <w:t xml:space="preserve"> </w:t>
      </w:r>
      <w:r w:rsidR="0022600E" w:rsidRPr="00CE07B6">
        <w:rPr>
          <w:color w:val="000000" w:themeColor="text1"/>
        </w:rPr>
        <w:t xml:space="preserve">Damme, K.S, Gupta, T., </w:t>
      </w:r>
      <w:r w:rsidR="0022600E" w:rsidRPr="00CE07B6">
        <w:rPr>
          <w:b/>
          <w:color w:val="000000" w:themeColor="text1"/>
        </w:rPr>
        <w:t>Vargas, T.</w:t>
      </w:r>
      <w:r w:rsidR="0022600E" w:rsidRPr="00CE07B6">
        <w:rPr>
          <w:color w:val="000000" w:themeColor="text1"/>
        </w:rPr>
        <w:t xml:space="preserve">, Mittal, V. A. (2018). Structural and Functional Network Structure in the Psychosis Risk Period. </w:t>
      </w:r>
      <w:r w:rsidR="0022600E" w:rsidRPr="00CE07B6">
        <w:rPr>
          <w:i/>
          <w:iCs/>
          <w:color w:val="000000" w:themeColor="text1"/>
        </w:rPr>
        <w:t>Society of Research for Psychopathology Annual Meeting</w:t>
      </w:r>
      <w:r w:rsidR="0022600E" w:rsidRPr="00CE07B6">
        <w:rPr>
          <w:color w:val="000000" w:themeColor="text1"/>
        </w:rPr>
        <w:t>, Indianapolis, Indian</w:t>
      </w:r>
      <w:r w:rsidR="00572E83" w:rsidRPr="00CE07B6">
        <w:rPr>
          <w:color w:val="000000" w:themeColor="text1"/>
        </w:rPr>
        <w:t>a</w:t>
      </w:r>
    </w:p>
    <w:p w14:paraId="2C9DD670" w14:textId="77777777" w:rsidR="00572E83" w:rsidRPr="00CE07B6" w:rsidRDefault="00572E83" w:rsidP="00572E83">
      <w:pPr>
        <w:ind w:left="720"/>
        <w:rPr>
          <w:color w:val="000000" w:themeColor="text1"/>
        </w:rPr>
      </w:pPr>
    </w:p>
    <w:p w14:paraId="649C02BC" w14:textId="596C3F74" w:rsidR="00572E83" w:rsidRPr="00CE07B6" w:rsidRDefault="00572E83" w:rsidP="00316AA1">
      <w:pPr>
        <w:rPr>
          <w:color w:val="000000" w:themeColor="text1"/>
        </w:rPr>
      </w:pPr>
      <w:r w:rsidRPr="00CE07B6">
        <w:rPr>
          <w:color w:val="000000" w:themeColor="text1"/>
        </w:rPr>
        <w:t>1</w:t>
      </w:r>
      <w:r w:rsidR="006247B5">
        <w:rPr>
          <w:color w:val="000000" w:themeColor="text1"/>
        </w:rPr>
        <w:t>0</w:t>
      </w:r>
      <w:r w:rsidR="00F40B71">
        <w:rPr>
          <w:color w:val="000000" w:themeColor="text1"/>
        </w:rPr>
        <w:t>)</w:t>
      </w:r>
      <w:r w:rsidRPr="00CE07B6">
        <w:rPr>
          <w:color w:val="000000" w:themeColor="text1"/>
        </w:rPr>
        <w:t xml:space="preserve"> </w:t>
      </w:r>
      <w:r w:rsidR="0022600E" w:rsidRPr="00CE07B6">
        <w:rPr>
          <w:color w:val="000000" w:themeColor="text1"/>
        </w:rPr>
        <w:t xml:space="preserve">Mittal, V.A., Gupta, T., Dean, D., Bernard, J., Kelley, N., </w:t>
      </w:r>
      <w:proofErr w:type="spellStart"/>
      <w:r w:rsidR="0022600E" w:rsidRPr="00CE07B6">
        <w:rPr>
          <w:color w:val="000000" w:themeColor="text1"/>
        </w:rPr>
        <w:t>Ristanovic</w:t>
      </w:r>
      <w:proofErr w:type="spellEnd"/>
      <w:r w:rsidR="0022600E" w:rsidRPr="00CE07B6">
        <w:rPr>
          <w:color w:val="000000" w:themeColor="text1"/>
        </w:rPr>
        <w:t xml:space="preserve">, I., Osborne, J., </w:t>
      </w:r>
      <w:r w:rsidR="0022600E" w:rsidRPr="00CE07B6">
        <w:rPr>
          <w:b/>
          <w:color w:val="000000" w:themeColor="text1"/>
        </w:rPr>
        <w:t>Vargas, T.</w:t>
      </w:r>
      <w:r w:rsidR="0022600E" w:rsidRPr="00CE07B6">
        <w:rPr>
          <w:color w:val="000000" w:themeColor="text1"/>
        </w:rPr>
        <w:t xml:space="preserve"> (2018) Cerebellar Transcranial Direct Current Stimulation (</w:t>
      </w:r>
      <w:proofErr w:type="spellStart"/>
      <w:r w:rsidR="0022600E" w:rsidRPr="00CE07B6">
        <w:rPr>
          <w:color w:val="000000" w:themeColor="text1"/>
        </w:rPr>
        <w:t>tDCS</w:t>
      </w:r>
      <w:proofErr w:type="spellEnd"/>
      <w:r w:rsidR="0022600E" w:rsidRPr="00CE07B6">
        <w:rPr>
          <w:color w:val="000000" w:themeColor="text1"/>
        </w:rPr>
        <w:t xml:space="preserve">) Improves Procedural Learning in Non-Clinical Psychosis. </w:t>
      </w:r>
      <w:r w:rsidR="0022600E" w:rsidRPr="00CE07B6">
        <w:rPr>
          <w:i/>
          <w:color w:val="000000" w:themeColor="text1"/>
        </w:rPr>
        <w:t>Society of Biological Psychiatry Annual Meeting</w:t>
      </w:r>
      <w:r w:rsidR="0022600E" w:rsidRPr="00CE07B6">
        <w:rPr>
          <w:color w:val="000000" w:themeColor="text1"/>
        </w:rPr>
        <w:t>, New York, New York</w:t>
      </w:r>
    </w:p>
    <w:p w14:paraId="7EF1D712" w14:textId="77777777" w:rsidR="00572E83" w:rsidRPr="00CE07B6" w:rsidRDefault="00572E83" w:rsidP="00572E83">
      <w:pPr>
        <w:ind w:left="720"/>
        <w:rPr>
          <w:color w:val="000000" w:themeColor="text1"/>
        </w:rPr>
      </w:pPr>
    </w:p>
    <w:p w14:paraId="5F2D1DA2" w14:textId="17670735" w:rsidR="0022600E" w:rsidRPr="00CE07B6" w:rsidRDefault="00572E83" w:rsidP="00316AA1">
      <w:pPr>
        <w:rPr>
          <w:color w:val="000000" w:themeColor="text1"/>
        </w:rPr>
      </w:pPr>
      <w:r w:rsidRPr="00CE07B6">
        <w:rPr>
          <w:color w:val="000000" w:themeColor="text1"/>
        </w:rPr>
        <w:t>1</w:t>
      </w:r>
      <w:r w:rsidR="006247B5">
        <w:rPr>
          <w:color w:val="000000" w:themeColor="text1"/>
        </w:rPr>
        <w:t>1</w:t>
      </w:r>
      <w:r w:rsidR="00F40B71">
        <w:rPr>
          <w:color w:val="000000" w:themeColor="text1"/>
        </w:rPr>
        <w:t>)</w:t>
      </w:r>
      <w:r w:rsidRPr="00CE07B6">
        <w:rPr>
          <w:color w:val="000000" w:themeColor="text1"/>
        </w:rPr>
        <w:t xml:space="preserve"> </w:t>
      </w:r>
      <w:r w:rsidR="0022600E" w:rsidRPr="00CE07B6">
        <w:rPr>
          <w:b/>
          <w:color w:val="000000" w:themeColor="text1"/>
        </w:rPr>
        <w:t>Vargas, T.</w:t>
      </w:r>
      <w:r w:rsidR="0022600E" w:rsidRPr="00CE07B6">
        <w:rPr>
          <w:color w:val="000000" w:themeColor="text1"/>
        </w:rPr>
        <w:t xml:space="preserve">, Damme, K.S., Mittal, V. A. (2018). Bullying Victimization in Typically Developing and Clinical High Risk (CHR) Adolescents: A Multimodal Imaging Study. </w:t>
      </w:r>
      <w:r w:rsidR="0022600E" w:rsidRPr="00CE07B6">
        <w:rPr>
          <w:i/>
          <w:iCs/>
          <w:color w:val="000000" w:themeColor="text1"/>
        </w:rPr>
        <w:t>Society of Research for Psychopathology Annual Meeting</w:t>
      </w:r>
      <w:r w:rsidR="0022600E" w:rsidRPr="00CE07B6">
        <w:rPr>
          <w:color w:val="000000" w:themeColor="text1"/>
        </w:rPr>
        <w:t>, Indianapolis, Indiana</w:t>
      </w:r>
    </w:p>
    <w:p w14:paraId="0DE1E82A" w14:textId="77777777" w:rsidR="0022600E" w:rsidRPr="00CE07B6" w:rsidRDefault="0022600E" w:rsidP="00572E83">
      <w:pPr>
        <w:ind w:left="720"/>
        <w:rPr>
          <w:i/>
          <w:shd w:val="clear" w:color="auto" w:fill="FFFFFF"/>
        </w:rPr>
      </w:pPr>
    </w:p>
    <w:p w14:paraId="29EA726D" w14:textId="2B748615" w:rsidR="0022600E" w:rsidRPr="00CE07B6" w:rsidRDefault="00572E83" w:rsidP="00316AA1">
      <w:r w:rsidRPr="00CE07B6">
        <w:t>1</w:t>
      </w:r>
      <w:r w:rsidR="006247B5">
        <w:t>2</w:t>
      </w:r>
      <w:r w:rsidR="00F40B71">
        <w:t>)</w:t>
      </w:r>
      <w:r w:rsidRPr="00CE07B6">
        <w:t xml:space="preserve"> </w:t>
      </w:r>
      <w:proofErr w:type="spellStart"/>
      <w:r w:rsidR="0022600E" w:rsidRPr="00CE07B6">
        <w:t>Dumett</w:t>
      </w:r>
      <w:proofErr w:type="spellEnd"/>
      <w:r w:rsidR="0022600E" w:rsidRPr="00CE07B6">
        <w:t xml:space="preserve"> Torres, E., </w:t>
      </w:r>
      <w:r w:rsidR="0022600E" w:rsidRPr="00CE07B6">
        <w:rPr>
          <w:b/>
          <w:bCs/>
        </w:rPr>
        <w:t>Vargas, T.</w:t>
      </w:r>
      <w:r w:rsidR="0022600E" w:rsidRPr="00CE07B6">
        <w:t xml:space="preserve">, Morse, J., Reed, J., </w:t>
      </w:r>
      <w:proofErr w:type="spellStart"/>
      <w:r w:rsidR="0022600E" w:rsidRPr="00CE07B6">
        <w:t>Marenco</w:t>
      </w:r>
      <w:proofErr w:type="spellEnd"/>
      <w:r w:rsidR="0022600E" w:rsidRPr="00CE07B6">
        <w:t xml:space="preserve">, S., Berman, K.F., </w:t>
      </w:r>
      <w:proofErr w:type="spellStart"/>
      <w:r w:rsidR="0022600E" w:rsidRPr="00CE07B6">
        <w:t>Callicott</w:t>
      </w:r>
      <w:proofErr w:type="spellEnd"/>
      <w:r w:rsidR="0022600E" w:rsidRPr="00CE07B6">
        <w:t xml:space="preserve">, J.H. (2019) The Effect of the TRKB Polymorphism and Urban Upbringing on Hippocampal Coupling During Episodic Memory. </w:t>
      </w:r>
      <w:r w:rsidR="0022600E" w:rsidRPr="00CE07B6">
        <w:rPr>
          <w:i/>
          <w:iCs/>
        </w:rPr>
        <w:t>Society for Biological Psychiatry Annual Meeting,</w:t>
      </w:r>
      <w:r w:rsidR="0022600E" w:rsidRPr="00CE07B6">
        <w:t xml:space="preserve"> Chicago, Illinois</w:t>
      </w:r>
    </w:p>
    <w:p w14:paraId="424291B0" w14:textId="77777777" w:rsidR="00572E83" w:rsidRPr="00CE07B6" w:rsidRDefault="00572E83" w:rsidP="00572E83">
      <w:pPr>
        <w:ind w:left="720"/>
      </w:pPr>
    </w:p>
    <w:p w14:paraId="54E6E6C4" w14:textId="6AC43959" w:rsidR="0022600E" w:rsidRPr="00CE07B6" w:rsidRDefault="00572E83" w:rsidP="00316AA1">
      <w:pPr>
        <w:rPr>
          <w:color w:val="000000"/>
        </w:rPr>
      </w:pPr>
      <w:r w:rsidRPr="00CE07B6">
        <w:rPr>
          <w:bCs/>
          <w:color w:val="000000"/>
        </w:rPr>
        <w:t>1</w:t>
      </w:r>
      <w:r w:rsidR="006247B5">
        <w:rPr>
          <w:bCs/>
          <w:color w:val="000000"/>
        </w:rPr>
        <w:t>3</w:t>
      </w:r>
      <w:r w:rsidR="00F40B71">
        <w:rPr>
          <w:bCs/>
          <w:color w:val="000000"/>
        </w:rPr>
        <w:t>)</w:t>
      </w:r>
      <w:r w:rsidRPr="00CE07B6">
        <w:rPr>
          <w:bCs/>
          <w:color w:val="000000"/>
        </w:rPr>
        <w:t xml:space="preserve"> </w:t>
      </w:r>
      <w:r w:rsidR="0022600E" w:rsidRPr="00CE07B6">
        <w:rPr>
          <w:b/>
          <w:bCs/>
          <w:color w:val="000000"/>
        </w:rPr>
        <w:t>Vargas, T.</w:t>
      </w:r>
      <w:r w:rsidR="0022600E" w:rsidRPr="00CE07B6">
        <w:rPr>
          <w:color w:val="000000"/>
        </w:rPr>
        <w:t xml:space="preserve">, Damme, K.S. F., Hooker, C.I., Gupta, T., Cowan, H.R., Mittal, V.A. (2019) Differentiating Implicit and Explicit Theory of Mind and Associated Neural Networks in Youth at </w:t>
      </w:r>
      <w:r w:rsidR="0022600E" w:rsidRPr="00CE07B6">
        <w:rPr>
          <w:color w:val="000000"/>
        </w:rPr>
        <w:lastRenderedPageBreak/>
        <w:t xml:space="preserve">Clinical High Risk (CHR) for Psychosis. </w:t>
      </w:r>
      <w:r w:rsidR="0022600E" w:rsidRPr="00CE07B6">
        <w:rPr>
          <w:i/>
          <w:iCs/>
          <w:color w:val="000000"/>
        </w:rPr>
        <w:t xml:space="preserve">Organization for Human Brain Mapping Annual Meeting, </w:t>
      </w:r>
      <w:r w:rsidR="0022600E" w:rsidRPr="00CE07B6">
        <w:rPr>
          <w:color w:val="000000"/>
        </w:rPr>
        <w:t>Rome, Italy</w:t>
      </w:r>
    </w:p>
    <w:p w14:paraId="16BD56F9" w14:textId="77777777" w:rsidR="00572E83" w:rsidRPr="00CE07B6" w:rsidRDefault="00572E83" w:rsidP="00572E83">
      <w:pPr>
        <w:ind w:left="720"/>
        <w:rPr>
          <w:color w:val="000000"/>
        </w:rPr>
      </w:pPr>
    </w:p>
    <w:p w14:paraId="7B6F0615" w14:textId="12469EDB" w:rsidR="0022600E" w:rsidRPr="00CE07B6" w:rsidRDefault="00572E83" w:rsidP="00316AA1">
      <w:pPr>
        <w:rPr>
          <w:color w:val="000000"/>
        </w:rPr>
      </w:pPr>
      <w:r w:rsidRPr="00CE07B6">
        <w:rPr>
          <w:bCs/>
          <w:color w:val="000000"/>
        </w:rPr>
        <w:t>1</w:t>
      </w:r>
      <w:r w:rsidR="006247B5">
        <w:rPr>
          <w:bCs/>
          <w:color w:val="000000"/>
        </w:rPr>
        <w:t>4</w:t>
      </w:r>
      <w:r w:rsidR="00F40B71">
        <w:rPr>
          <w:bCs/>
          <w:color w:val="000000"/>
        </w:rPr>
        <w:t>)</w:t>
      </w:r>
      <w:r w:rsidRPr="00CE07B6">
        <w:rPr>
          <w:bCs/>
          <w:color w:val="000000"/>
        </w:rPr>
        <w:t xml:space="preserve"> </w:t>
      </w:r>
      <w:r w:rsidR="0022600E" w:rsidRPr="00CE07B6">
        <w:rPr>
          <w:b/>
          <w:bCs/>
          <w:color w:val="000000"/>
        </w:rPr>
        <w:t>Vargas, T.</w:t>
      </w:r>
      <w:r w:rsidR="0022600E" w:rsidRPr="00CE07B6">
        <w:rPr>
          <w:color w:val="000000"/>
        </w:rPr>
        <w:t xml:space="preserve">, Damme, K.S. F., Hooker, C.I., Gupta, T., Cowan, H.R., Mittal, V.A. (2019) Differentiating Implicit and Explicit Theory of Mind and Associated Neural Networks in Youth at Clinical High Risk (CHR) for Psychosis. </w:t>
      </w:r>
      <w:r w:rsidR="0022600E" w:rsidRPr="00CE07B6">
        <w:rPr>
          <w:i/>
          <w:iCs/>
          <w:color w:val="000000"/>
        </w:rPr>
        <w:t xml:space="preserve">Society of Research for Psychopathology, </w:t>
      </w:r>
      <w:r w:rsidR="0022600E" w:rsidRPr="00CE07B6">
        <w:rPr>
          <w:color w:val="000000"/>
        </w:rPr>
        <w:t>Buffalo, New York</w:t>
      </w:r>
    </w:p>
    <w:p w14:paraId="7E4F4E51" w14:textId="77777777" w:rsidR="00572E83" w:rsidRPr="00CE07B6" w:rsidRDefault="00572E83" w:rsidP="00572E83">
      <w:pPr>
        <w:ind w:left="720"/>
        <w:rPr>
          <w:color w:val="000000"/>
        </w:rPr>
      </w:pPr>
    </w:p>
    <w:p w14:paraId="328EF3C7" w14:textId="19CF710F" w:rsidR="0022600E" w:rsidRPr="00CE07B6" w:rsidRDefault="00572E83" w:rsidP="00316AA1">
      <w:pPr>
        <w:rPr>
          <w:color w:val="000000"/>
        </w:rPr>
      </w:pPr>
      <w:r w:rsidRPr="00CE07B6">
        <w:rPr>
          <w:bCs/>
          <w:color w:val="000000"/>
        </w:rPr>
        <w:t>1</w:t>
      </w:r>
      <w:r w:rsidR="006247B5">
        <w:rPr>
          <w:bCs/>
          <w:color w:val="000000"/>
        </w:rPr>
        <w:t>5</w:t>
      </w:r>
      <w:r w:rsidR="00F40B71">
        <w:rPr>
          <w:bCs/>
          <w:color w:val="000000"/>
        </w:rPr>
        <w:t>)</w:t>
      </w:r>
      <w:r w:rsidRPr="00CE07B6">
        <w:rPr>
          <w:bCs/>
          <w:color w:val="000000"/>
        </w:rPr>
        <w:t xml:space="preserve"> </w:t>
      </w:r>
      <w:r w:rsidR="0022600E" w:rsidRPr="00CE07B6">
        <w:rPr>
          <w:bCs/>
          <w:color w:val="000000"/>
        </w:rPr>
        <w:t xml:space="preserve">Ricard, J.R., Gupta, T., </w:t>
      </w:r>
      <w:proofErr w:type="spellStart"/>
      <w:r w:rsidR="0022600E" w:rsidRPr="00CE07B6">
        <w:rPr>
          <w:bCs/>
          <w:color w:val="000000"/>
        </w:rPr>
        <w:t>Haase</w:t>
      </w:r>
      <w:proofErr w:type="spellEnd"/>
      <w:r w:rsidR="0022600E" w:rsidRPr="00CE07B6">
        <w:rPr>
          <w:bCs/>
          <w:color w:val="000000"/>
        </w:rPr>
        <w:t xml:space="preserve">, C.M., </w:t>
      </w:r>
      <w:proofErr w:type="spellStart"/>
      <w:r w:rsidR="0022600E" w:rsidRPr="00CE07B6">
        <w:rPr>
          <w:bCs/>
          <w:color w:val="000000"/>
        </w:rPr>
        <w:t>Hittner</w:t>
      </w:r>
      <w:proofErr w:type="spellEnd"/>
      <w:r w:rsidR="0022600E" w:rsidRPr="00CE07B6">
        <w:rPr>
          <w:bCs/>
          <w:color w:val="000000"/>
        </w:rPr>
        <w:t xml:space="preserve">, E.F., </w:t>
      </w:r>
      <w:r w:rsidR="0022600E" w:rsidRPr="00CE07B6">
        <w:rPr>
          <w:b/>
          <w:bCs/>
          <w:color w:val="000000"/>
        </w:rPr>
        <w:t>Vargas, T.</w:t>
      </w:r>
      <w:r w:rsidR="0022600E" w:rsidRPr="00CE07B6">
        <w:rPr>
          <w:bCs/>
          <w:color w:val="000000"/>
        </w:rPr>
        <w:t>, Mittal, V.A.</w:t>
      </w:r>
      <w:r w:rsidR="0022600E" w:rsidRPr="00CE07B6">
        <w:rPr>
          <w:color w:val="000000"/>
        </w:rPr>
        <w:t xml:space="preserve"> (2019) Facial expressions of emotions and trauma in individuals at clinical high risk for psychosis. </w:t>
      </w:r>
      <w:r w:rsidR="0022600E" w:rsidRPr="00CE07B6">
        <w:rPr>
          <w:i/>
          <w:iCs/>
          <w:color w:val="000000"/>
        </w:rPr>
        <w:t xml:space="preserve">Society of Research for Psychopathology, </w:t>
      </w:r>
      <w:r w:rsidR="0022600E" w:rsidRPr="00CE07B6">
        <w:rPr>
          <w:color w:val="000000"/>
        </w:rPr>
        <w:t>Buffalo, New York</w:t>
      </w:r>
    </w:p>
    <w:p w14:paraId="6F86CC18" w14:textId="77777777" w:rsidR="00572E83" w:rsidRPr="00CE07B6" w:rsidRDefault="00572E83" w:rsidP="00572E83">
      <w:pPr>
        <w:ind w:left="720"/>
        <w:rPr>
          <w:color w:val="000000"/>
        </w:rPr>
      </w:pPr>
    </w:p>
    <w:p w14:paraId="5614C42A" w14:textId="603E9F9F" w:rsidR="0022600E" w:rsidRPr="00CE07B6" w:rsidRDefault="00572E83" w:rsidP="00316AA1">
      <w:pPr>
        <w:rPr>
          <w:bCs/>
          <w:color w:val="000000"/>
        </w:rPr>
      </w:pPr>
      <w:r w:rsidRPr="00CE07B6">
        <w:rPr>
          <w:bCs/>
          <w:color w:val="000000"/>
        </w:rPr>
        <w:t>1</w:t>
      </w:r>
      <w:r w:rsidR="006247B5">
        <w:rPr>
          <w:bCs/>
          <w:color w:val="000000"/>
        </w:rPr>
        <w:t>6</w:t>
      </w:r>
      <w:r w:rsidR="00F40B71">
        <w:rPr>
          <w:bCs/>
          <w:color w:val="000000"/>
        </w:rPr>
        <w:t>)</w:t>
      </w:r>
      <w:r w:rsidRPr="00CE07B6">
        <w:rPr>
          <w:bCs/>
          <w:color w:val="000000"/>
        </w:rPr>
        <w:t xml:space="preserve"> </w:t>
      </w:r>
      <w:proofErr w:type="spellStart"/>
      <w:r w:rsidR="0022600E" w:rsidRPr="00CE07B6">
        <w:rPr>
          <w:bCs/>
          <w:color w:val="000000"/>
        </w:rPr>
        <w:t>Severaid</w:t>
      </w:r>
      <w:proofErr w:type="spellEnd"/>
      <w:r w:rsidR="0022600E" w:rsidRPr="00CE07B6">
        <w:rPr>
          <w:bCs/>
          <w:color w:val="000000"/>
        </w:rPr>
        <w:t xml:space="preserve">, K., Yee, C., </w:t>
      </w:r>
      <w:r w:rsidR="0022600E" w:rsidRPr="00CE07B6">
        <w:rPr>
          <w:b/>
          <w:bCs/>
          <w:color w:val="000000"/>
        </w:rPr>
        <w:t>Vargas, T.</w:t>
      </w:r>
      <w:r w:rsidR="0022600E" w:rsidRPr="00CE07B6">
        <w:rPr>
          <w:bCs/>
          <w:color w:val="000000"/>
        </w:rPr>
        <w:t xml:space="preserve">, Schiffman, J., Mittal, V.A. (2019) News media portrayal of severe mental illness: A content analysis. </w:t>
      </w:r>
      <w:r w:rsidR="0022600E" w:rsidRPr="00CE07B6">
        <w:rPr>
          <w:bCs/>
          <w:i/>
          <w:color w:val="000000"/>
        </w:rPr>
        <w:t>Society of Research for Psychopathology.</w:t>
      </w:r>
      <w:r w:rsidR="0022600E" w:rsidRPr="00CE07B6">
        <w:rPr>
          <w:bCs/>
          <w:color w:val="000000"/>
        </w:rPr>
        <w:t xml:space="preserve"> Buffalo, New York</w:t>
      </w:r>
    </w:p>
    <w:p w14:paraId="52D404A2" w14:textId="77777777" w:rsidR="00572E83" w:rsidRPr="00CE07B6" w:rsidRDefault="00572E83" w:rsidP="00572E83">
      <w:pPr>
        <w:ind w:left="720"/>
        <w:rPr>
          <w:bCs/>
          <w:color w:val="000000"/>
        </w:rPr>
      </w:pPr>
    </w:p>
    <w:p w14:paraId="6EDE2D41" w14:textId="5A9DC87B" w:rsidR="0022600E" w:rsidRPr="00CE07B6" w:rsidRDefault="00572E83" w:rsidP="00316AA1">
      <w:r w:rsidRPr="00CE07B6">
        <w:rPr>
          <w:bCs/>
          <w:color w:val="000000"/>
        </w:rPr>
        <w:t>1</w:t>
      </w:r>
      <w:r w:rsidR="006247B5">
        <w:rPr>
          <w:bCs/>
          <w:color w:val="000000"/>
        </w:rPr>
        <w:t>7</w:t>
      </w:r>
      <w:r w:rsidR="00F40B71">
        <w:rPr>
          <w:bCs/>
          <w:color w:val="000000"/>
        </w:rPr>
        <w:t>)</w:t>
      </w:r>
      <w:r w:rsidRPr="00CE07B6">
        <w:rPr>
          <w:bCs/>
          <w:color w:val="000000"/>
        </w:rPr>
        <w:t xml:space="preserve"> </w:t>
      </w:r>
      <w:r w:rsidR="0022600E" w:rsidRPr="00CE07B6">
        <w:rPr>
          <w:bCs/>
          <w:color w:val="000000"/>
        </w:rPr>
        <w:t xml:space="preserve">Osborne, K.J., </w:t>
      </w:r>
      <w:r w:rsidR="0022600E" w:rsidRPr="00CE07B6">
        <w:rPr>
          <w:b/>
          <w:bCs/>
          <w:color w:val="000000"/>
        </w:rPr>
        <w:t>Vargas, T.</w:t>
      </w:r>
      <w:r w:rsidR="0022600E" w:rsidRPr="00CE07B6">
        <w:rPr>
          <w:bCs/>
          <w:color w:val="000000"/>
        </w:rPr>
        <w:t xml:space="preserve">, Mittal, V.A. (2019). </w:t>
      </w:r>
      <w:r w:rsidR="0022600E" w:rsidRPr="00CE07B6">
        <w:t xml:space="preserve">Early Childhood Social Communication Deficits in Youth at Clinical High-Risk for Psychosis: Associations with Functioning and Risk. </w:t>
      </w:r>
      <w:r w:rsidR="0022600E" w:rsidRPr="00CE07B6">
        <w:rPr>
          <w:i/>
        </w:rPr>
        <w:t>Society of Research for Psychopathology</w:t>
      </w:r>
      <w:r w:rsidR="0022600E" w:rsidRPr="00CE07B6">
        <w:t>. Buffalo, New York</w:t>
      </w:r>
    </w:p>
    <w:p w14:paraId="38B76A03" w14:textId="77777777" w:rsidR="00572E83" w:rsidRPr="00CE07B6" w:rsidRDefault="00572E83" w:rsidP="00572E83">
      <w:pPr>
        <w:ind w:left="720"/>
        <w:rPr>
          <w:bCs/>
          <w:color w:val="000000"/>
        </w:rPr>
      </w:pPr>
    </w:p>
    <w:p w14:paraId="1F3E2F94" w14:textId="7795155F" w:rsidR="0022600E" w:rsidRPr="00CE07B6" w:rsidRDefault="00572E83" w:rsidP="00316AA1">
      <w:pPr>
        <w:rPr>
          <w:bCs/>
          <w:color w:val="000000"/>
        </w:rPr>
      </w:pPr>
      <w:r w:rsidRPr="00CE07B6">
        <w:rPr>
          <w:bCs/>
          <w:color w:val="000000"/>
        </w:rPr>
        <w:t>1</w:t>
      </w:r>
      <w:r w:rsidR="006247B5">
        <w:rPr>
          <w:bCs/>
          <w:color w:val="000000"/>
        </w:rPr>
        <w:t>8</w:t>
      </w:r>
      <w:r w:rsidR="00F40B71">
        <w:rPr>
          <w:bCs/>
          <w:color w:val="000000"/>
        </w:rPr>
        <w:t>)</w:t>
      </w:r>
      <w:r w:rsidRPr="00CE07B6">
        <w:rPr>
          <w:bCs/>
          <w:color w:val="000000"/>
        </w:rPr>
        <w:t xml:space="preserve"> </w:t>
      </w:r>
      <w:r w:rsidR="0022600E" w:rsidRPr="00CE07B6">
        <w:rPr>
          <w:bCs/>
          <w:color w:val="000000"/>
        </w:rPr>
        <w:t xml:space="preserve">Bridgwater, M., </w:t>
      </w:r>
      <w:proofErr w:type="spellStart"/>
      <w:r w:rsidR="0022600E" w:rsidRPr="00CE07B6">
        <w:rPr>
          <w:bCs/>
          <w:color w:val="000000"/>
        </w:rPr>
        <w:t>Rakhshan</w:t>
      </w:r>
      <w:proofErr w:type="spellEnd"/>
      <w:r w:rsidR="0022600E" w:rsidRPr="00CE07B6">
        <w:rPr>
          <w:bCs/>
          <w:color w:val="000000"/>
        </w:rPr>
        <w:t xml:space="preserve"> </w:t>
      </w:r>
      <w:proofErr w:type="spellStart"/>
      <w:r w:rsidR="0022600E" w:rsidRPr="00CE07B6">
        <w:rPr>
          <w:bCs/>
          <w:color w:val="000000"/>
        </w:rPr>
        <w:t>Rouhakhtar</w:t>
      </w:r>
      <w:proofErr w:type="spellEnd"/>
      <w:r w:rsidR="0022600E" w:rsidRPr="00CE07B6">
        <w:rPr>
          <w:bCs/>
          <w:color w:val="000000"/>
        </w:rPr>
        <w:t xml:space="preserve">, P., </w:t>
      </w:r>
      <w:proofErr w:type="spellStart"/>
      <w:r w:rsidR="0022600E" w:rsidRPr="00CE07B6">
        <w:rPr>
          <w:bCs/>
          <w:color w:val="000000"/>
        </w:rPr>
        <w:t>Klaunig</w:t>
      </w:r>
      <w:proofErr w:type="spellEnd"/>
      <w:r w:rsidR="0022600E" w:rsidRPr="00CE07B6">
        <w:rPr>
          <w:bCs/>
          <w:color w:val="000000"/>
        </w:rPr>
        <w:t xml:space="preserve">, M., Petti, E., Roemer, C., </w:t>
      </w:r>
      <w:proofErr w:type="spellStart"/>
      <w:r w:rsidR="0022600E" w:rsidRPr="00CE07B6">
        <w:rPr>
          <w:bCs/>
          <w:color w:val="000000"/>
        </w:rPr>
        <w:t>Andorko</w:t>
      </w:r>
      <w:proofErr w:type="spellEnd"/>
      <w:r w:rsidR="0022600E" w:rsidRPr="00CE07B6">
        <w:rPr>
          <w:bCs/>
          <w:color w:val="000000"/>
        </w:rPr>
        <w:t xml:space="preserve">, N., DeLuca, J., Pitts, S., Mittal, V.A., </w:t>
      </w:r>
      <w:r w:rsidR="0022600E" w:rsidRPr="00CE07B6">
        <w:rPr>
          <w:b/>
          <w:bCs/>
          <w:color w:val="000000"/>
        </w:rPr>
        <w:t>Vargas, T.</w:t>
      </w:r>
      <w:r w:rsidR="0022600E" w:rsidRPr="00CE07B6">
        <w:rPr>
          <w:bCs/>
          <w:color w:val="000000"/>
        </w:rPr>
        <w:t xml:space="preserve">, Schiffman, J. (2020) Mental health service utilization in young adults reporting psychosis-like experiences. </w:t>
      </w:r>
      <w:r w:rsidR="0022600E" w:rsidRPr="00CE07B6">
        <w:rPr>
          <w:bCs/>
          <w:i/>
          <w:color w:val="000000"/>
        </w:rPr>
        <w:t>Schizophrenia International Research Society.</w:t>
      </w:r>
      <w:r w:rsidR="0022600E" w:rsidRPr="00CE07B6">
        <w:rPr>
          <w:bCs/>
          <w:color w:val="000000"/>
        </w:rPr>
        <w:t xml:space="preserve"> Florence, Italy</w:t>
      </w:r>
    </w:p>
    <w:p w14:paraId="2E08DCBC" w14:textId="77777777" w:rsidR="00572E83" w:rsidRPr="00CE07B6" w:rsidRDefault="00572E83" w:rsidP="00572E83">
      <w:pPr>
        <w:ind w:left="720"/>
        <w:rPr>
          <w:bCs/>
          <w:color w:val="000000"/>
        </w:rPr>
      </w:pPr>
    </w:p>
    <w:p w14:paraId="0EA01D81" w14:textId="4700684C" w:rsidR="0022600E" w:rsidRPr="00CE07B6" w:rsidRDefault="006247B5" w:rsidP="00316AA1">
      <w:pPr>
        <w:rPr>
          <w:bCs/>
          <w:i/>
          <w:color w:val="000000"/>
        </w:rPr>
      </w:pPr>
      <w:r>
        <w:rPr>
          <w:bCs/>
          <w:color w:val="000000"/>
        </w:rPr>
        <w:t>19</w:t>
      </w:r>
      <w:r w:rsidR="00F40B71">
        <w:rPr>
          <w:bCs/>
          <w:color w:val="000000"/>
        </w:rPr>
        <w:t>)</w:t>
      </w:r>
      <w:r w:rsidR="00572E83" w:rsidRPr="00CE07B6">
        <w:rPr>
          <w:bCs/>
          <w:color w:val="000000"/>
        </w:rPr>
        <w:t xml:space="preserve"> </w:t>
      </w:r>
      <w:r w:rsidR="0022600E" w:rsidRPr="00CE07B6">
        <w:rPr>
          <w:b/>
          <w:bCs/>
          <w:color w:val="000000"/>
        </w:rPr>
        <w:t>Vargas, T.</w:t>
      </w:r>
      <w:r w:rsidR="0022600E" w:rsidRPr="00CE07B6">
        <w:rPr>
          <w:bCs/>
          <w:color w:val="000000"/>
        </w:rPr>
        <w:t xml:space="preserve">, Damme, K.S.F, Mittal, V.A. (2020) Neighborhood deprivation, prefrontal morphology, and neurocognition across late childhood and early adolescence. </w:t>
      </w:r>
      <w:r w:rsidR="0022600E" w:rsidRPr="00CE07B6">
        <w:rPr>
          <w:bCs/>
          <w:i/>
          <w:color w:val="000000"/>
        </w:rPr>
        <w:t>Society of Biological Psychiatry (Note: the conference was cancelled due to COVID-19)</w:t>
      </w:r>
    </w:p>
    <w:p w14:paraId="56AD88E3" w14:textId="77777777" w:rsidR="00572E83" w:rsidRPr="00CE07B6" w:rsidRDefault="00572E83" w:rsidP="00572E83">
      <w:pPr>
        <w:ind w:left="720"/>
        <w:rPr>
          <w:bCs/>
          <w:i/>
          <w:color w:val="000000"/>
        </w:rPr>
      </w:pPr>
    </w:p>
    <w:p w14:paraId="724F3E15" w14:textId="2D847BF0" w:rsidR="0022600E" w:rsidRPr="00CE07B6" w:rsidRDefault="00572E83" w:rsidP="00316AA1">
      <w:pPr>
        <w:rPr>
          <w:bCs/>
          <w:i/>
          <w:color w:val="000000"/>
        </w:rPr>
      </w:pPr>
      <w:r w:rsidRPr="00CE07B6">
        <w:rPr>
          <w:bCs/>
          <w:color w:val="000000"/>
        </w:rPr>
        <w:t>2</w:t>
      </w:r>
      <w:r w:rsidR="006247B5">
        <w:rPr>
          <w:bCs/>
          <w:color w:val="000000"/>
        </w:rPr>
        <w:t>0</w:t>
      </w:r>
      <w:r w:rsidR="00F40B71">
        <w:rPr>
          <w:bCs/>
          <w:color w:val="000000"/>
        </w:rPr>
        <w:t>)</w:t>
      </w:r>
      <w:r w:rsidRPr="00CE07B6">
        <w:rPr>
          <w:bCs/>
          <w:color w:val="000000"/>
        </w:rPr>
        <w:t xml:space="preserve"> </w:t>
      </w:r>
      <w:r w:rsidR="0022600E" w:rsidRPr="00CE07B6">
        <w:rPr>
          <w:b/>
          <w:bCs/>
          <w:color w:val="000000"/>
        </w:rPr>
        <w:t>Vargas, T.</w:t>
      </w:r>
      <w:r w:rsidR="0022600E" w:rsidRPr="00CE07B6">
        <w:rPr>
          <w:bCs/>
          <w:color w:val="000000"/>
        </w:rPr>
        <w:t xml:space="preserve">, Damme, K.S.F, Mittal, V.A. (2020) Neighborhood deprivation, prefrontal morphology, and neurocognition across late childhood and early adolescence. </w:t>
      </w:r>
      <w:r w:rsidR="0022600E" w:rsidRPr="00CE07B6">
        <w:rPr>
          <w:bCs/>
          <w:i/>
          <w:color w:val="000000"/>
        </w:rPr>
        <w:t>Society of Research for Psychopathology (Note: the conference was cancelled due to COVID-19)</w:t>
      </w:r>
    </w:p>
    <w:p w14:paraId="2DB4AF86" w14:textId="77777777" w:rsidR="00572E83" w:rsidRPr="00CE07B6" w:rsidRDefault="00572E83" w:rsidP="00572E83">
      <w:pPr>
        <w:ind w:left="720"/>
        <w:rPr>
          <w:bCs/>
          <w:i/>
          <w:color w:val="000000"/>
        </w:rPr>
      </w:pPr>
    </w:p>
    <w:p w14:paraId="3684B111" w14:textId="08AC805C" w:rsidR="0022600E" w:rsidRPr="00CE07B6" w:rsidRDefault="00572E83" w:rsidP="00316AA1">
      <w:pPr>
        <w:rPr>
          <w:i/>
          <w:iCs/>
          <w:color w:val="000000"/>
        </w:rPr>
      </w:pPr>
      <w:r w:rsidRPr="00CE07B6">
        <w:rPr>
          <w:bCs/>
          <w:color w:val="000000"/>
        </w:rPr>
        <w:t>2</w:t>
      </w:r>
      <w:r w:rsidR="006247B5">
        <w:rPr>
          <w:bCs/>
          <w:color w:val="000000"/>
        </w:rPr>
        <w:t>1</w:t>
      </w:r>
      <w:r w:rsidR="00F40B71">
        <w:rPr>
          <w:bCs/>
          <w:color w:val="000000"/>
        </w:rPr>
        <w:t>)</w:t>
      </w:r>
      <w:r w:rsidRPr="00CE07B6">
        <w:rPr>
          <w:bCs/>
          <w:color w:val="000000"/>
        </w:rPr>
        <w:t xml:space="preserve"> </w:t>
      </w:r>
      <w:r w:rsidR="0022600E" w:rsidRPr="00CE07B6">
        <w:rPr>
          <w:b/>
          <w:bCs/>
          <w:color w:val="000000"/>
        </w:rPr>
        <w:t>Vargas, T.</w:t>
      </w:r>
      <w:r w:rsidR="0022600E" w:rsidRPr="00CE07B6">
        <w:rPr>
          <w:bCs/>
          <w:color w:val="000000"/>
        </w:rPr>
        <w:t xml:space="preserve">, Damme, K.S.F., Osborne, K.J., Mittal, V.A. (2021) </w:t>
      </w:r>
      <w:r w:rsidR="0022600E" w:rsidRPr="00CE07B6">
        <w:rPr>
          <w:color w:val="000000"/>
        </w:rPr>
        <w:t xml:space="preserve">Differentiating kinds of systemic stressors with relation to psychotic-like experiences in late childhood and early adolescence: the stimulation, discrepancy, and deprivation model of psychosis. </w:t>
      </w:r>
      <w:r w:rsidR="0022600E" w:rsidRPr="00CE07B6">
        <w:rPr>
          <w:i/>
          <w:iCs/>
          <w:color w:val="000000"/>
        </w:rPr>
        <w:t>Biological Psychiatry virtual conference.</w:t>
      </w:r>
    </w:p>
    <w:p w14:paraId="3F40C5A1" w14:textId="77777777" w:rsidR="00316AA1" w:rsidRPr="00CE07B6" w:rsidRDefault="00316AA1" w:rsidP="00316AA1">
      <w:pPr>
        <w:rPr>
          <w:bCs/>
          <w:i/>
          <w:iCs/>
          <w:color w:val="000000"/>
        </w:rPr>
      </w:pPr>
    </w:p>
    <w:p w14:paraId="7B129978" w14:textId="0E267E36" w:rsidR="0022600E" w:rsidRDefault="00316AA1" w:rsidP="00316AA1">
      <w:pPr>
        <w:rPr>
          <w:i/>
          <w:iCs/>
          <w:color w:val="000000"/>
        </w:rPr>
      </w:pPr>
      <w:r w:rsidRPr="00CE07B6">
        <w:rPr>
          <w:iCs/>
        </w:rPr>
        <w:t>2</w:t>
      </w:r>
      <w:r w:rsidR="006247B5">
        <w:rPr>
          <w:iCs/>
        </w:rPr>
        <w:t>2</w:t>
      </w:r>
      <w:r w:rsidR="00F40B71">
        <w:rPr>
          <w:iCs/>
        </w:rPr>
        <w:t>)</w:t>
      </w:r>
      <w:r w:rsidRPr="00CE07B6">
        <w:rPr>
          <w:iCs/>
        </w:rPr>
        <w:t xml:space="preserve"> </w:t>
      </w:r>
      <w:r w:rsidR="0022600E" w:rsidRPr="00CE07B6">
        <w:rPr>
          <w:iCs/>
        </w:rPr>
        <w:t xml:space="preserve">Damme, K.S.F, Park, J., </w:t>
      </w:r>
      <w:r w:rsidR="0022600E" w:rsidRPr="00CE07B6">
        <w:rPr>
          <w:b/>
          <w:iCs/>
        </w:rPr>
        <w:t>Vargas, T.,</w:t>
      </w:r>
      <w:r w:rsidR="0022600E" w:rsidRPr="00CE07B6">
        <w:rPr>
          <w:iCs/>
        </w:rPr>
        <w:t xml:space="preserve"> Walther, S., Shankman, S., Mittal, V.A. (2021) Motor abnormalities, depression risk, and clinical course in adolescence. </w:t>
      </w:r>
      <w:r w:rsidR="0022600E" w:rsidRPr="00CE07B6">
        <w:rPr>
          <w:i/>
          <w:iCs/>
          <w:color w:val="000000"/>
        </w:rPr>
        <w:t>Biological Psychiatry virtual conference</w:t>
      </w:r>
    </w:p>
    <w:p w14:paraId="3266D1FF" w14:textId="2D92E7D3" w:rsidR="00614959" w:rsidRDefault="00614959" w:rsidP="00316AA1">
      <w:pPr>
        <w:rPr>
          <w:i/>
          <w:iCs/>
          <w:color w:val="000000"/>
        </w:rPr>
      </w:pPr>
    </w:p>
    <w:p w14:paraId="77D4485D" w14:textId="103BA030" w:rsidR="00614959" w:rsidRPr="00C64977" w:rsidRDefault="00614959" w:rsidP="00316AA1">
      <w:pPr>
        <w:rPr>
          <w:color w:val="000000"/>
        </w:rPr>
      </w:pPr>
      <w:r w:rsidRPr="00614959">
        <w:rPr>
          <w:color w:val="000000"/>
        </w:rPr>
        <w:t>2</w:t>
      </w:r>
      <w:r w:rsidR="006247B5">
        <w:rPr>
          <w:color w:val="000000"/>
        </w:rPr>
        <w:t>3</w:t>
      </w:r>
      <w:r w:rsidR="00F40B71">
        <w:rPr>
          <w:color w:val="000000"/>
        </w:rPr>
        <w:t>)</w:t>
      </w:r>
      <w:r>
        <w:rPr>
          <w:color w:val="000000"/>
        </w:rPr>
        <w:t xml:space="preserve"> </w:t>
      </w:r>
      <w:r w:rsidRPr="00881EC7">
        <w:rPr>
          <w:b/>
          <w:bCs/>
          <w:color w:val="000000"/>
        </w:rPr>
        <w:t>Vargas, T.G.</w:t>
      </w:r>
      <w:r>
        <w:rPr>
          <w:color w:val="000000"/>
        </w:rPr>
        <w:t xml:space="preserve">, Damme, K.S.F., Osborne, K.J., Mittal, V.A. (2022) Differentiating Kinds of systemic Stressors with Relation to Psychotic-Like Experiences in Late Childhood and Early </w:t>
      </w:r>
      <w:r w:rsidRPr="00C64977">
        <w:rPr>
          <w:color w:val="000000"/>
        </w:rPr>
        <w:t xml:space="preserve">Adolescence: The Stimulation, Discrepancy, and Deprivation Model of Psychosis. </w:t>
      </w:r>
      <w:r w:rsidRPr="00C64977">
        <w:rPr>
          <w:i/>
          <w:iCs/>
          <w:color w:val="000000"/>
        </w:rPr>
        <w:t xml:space="preserve">Schizophrenia International Research Society. </w:t>
      </w:r>
      <w:r w:rsidRPr="00C64977">
        <w:rPr>
          <w:color w:val="000000"/>
        </w:rPr>
        <w:t xml:space="preserve">Florence, Italy </w:t>
      </w:r>
    </w:p>
    <w:p w14:paraId="0D21318C" w14:textId="77777777" w:rsidR="00C64977" w:rsidRPr="00C64977" w:rsidRDefault="00C64977" w:rsidP="00316AA1">
      <w:pPr>
        <w:rPr>
          <w:color w:val="000000"/>
        </w:rPr>
      </w:pPr>
    </w:p>
    <w:p w14:paraId="5F906F0A" w14:textId="3F0A0BE0" w:rsidR="00C64977" w:rsidRDefault="00C64977" w:rsidP="00C64977">
      <w:pPr>
        <w:pStyle w:val="BodyBullet"/>
        <w:rPr>
          <w:rFonts w:ascii="Times New Roman" w:hAnsi="Times New Roman"/>
          <w:i/>
          <w:iCs/>
          <w:color w:val="000000" w:themeColor="text1"/>
          <w:szCs w:val="24"/>
        </w:rPr>
      </w:pPr>
      <w:r w:rsidRPr="00C64977">
        <w:rPr>
          <w:rFonts w:ascii="Times New Roman" w:hAnsi="Times New Roman"/>
        </w:rPr>
        <w:t>24)</w:t>
      </w:r>
      <w:r w:rsidRPr="00C64977">
        <w:rPr>
          <w:rFonts w:ascii="Times New Roman" w:hAnsi="Times New Roman"/>
          <w:color w:val="000000" w:themeColor="text1"/>
          <w:szCs w:val="24"/>
        </w:rPr>
        <w:t xml:space="preserve"> Damme</w:t>
      </w:r>
      <w:r>
        <w:rPr>
          <w:rFonts w:ascii="Times New Roman" w:hAnsi="Times New Roman"/>
          <w:color w:val="000000" w:themeColor="text1"/>
          <w:szCs w:val="24"/>
        </w:rPr>
        <w:t xml:space="preserve">, K.S.F., </w:t>
      </w:r>
      <w:r w:rsidRPr="00401E1F">
        <w:rPr>
          <w:rFonts w:ascii="Times New Roman" w:hAnsi="Times New Roman"/>
          <w:b/>
          <w:bCs/>
          <w:color w:val="000000" w:themeColor="text1"/>
          <w:szCs w:val="24"/>
        </w:rPr>
        <w:t>Vargas, T.</w:t>
      </w:r>
      <w:r>
        <w:rPr>
          <w:rFonts w:ascii="Times New Roman" w:hAnsi="Times New Roman"/>
          <w:color w:val="000000" w:themeColor="text1"/>
          <w:szCs w:val="24"/>
        </w:rPr>
        <w:t xml:space="preserve">, Bauer, J.A. (2024). The Impact of Environmental Pollution on Neurodevelopment, Cognition, and Mental Health. </w:t>
      </w:r>
      <w:r>
        <w:rPr>
          <w:rFonts w:ascii="Times New Roman" w:hAnsi="Times New Roman"/>
          <w:i/>
          <w:iCs/>
          <w:color w:val="000000" w:themeColor="text1"/>
          <w:szCs w:val="24"/>
        </w:rPr>
        <w:t>Society of Biological Psychiatry</w:t>
      </w:r>
      <w:r w:rsidR="00E44F25">
        <w:rPr>
          <w:rFonts w:ascii="Times New Roman" w:hAnsi="Times New Roman"/>
          <w:i/>
          <w:iCs/>
          <w:color w:val="000000" w:themeColor="text1"/>
          <w:szCs w:val="24"/>
        </w:rPr>
        <w:t xml:space="preserve">, San Diego CA. </w:t>
      </w:r>
    </w:p>
    <w:p w14:paraId="4E54E082" w14:textId="77777777" w:rsidR="00E44F25" w:rsidRDefault="00E44F25" w:rsidP="00C64977">
      <w:pPr>
        <w:pStyle w:val="BodyBullet"/>
        <w:rPr>
          <w:rFonts w:ascii="Times New Roman" w:hAnsi="Times New Roman"/>
          <w:i/>
          <w:iCs/>
          <w:color w:val="000000" w:themeColor="text1"/>
          <w:szCs w:val="24"/>
        </w:rPr>
      </w:pPr>
    </w:p>
    <w:p w14:paraId="0E308AAD" w14:textId="7C6DC77E" w:rsidR="00E44F25" w:rsidRPr="00E44F25" w:rsidRDefault="00E44F25" w:rsidP="00C64977">
      <w:pPr>
        <w:pStyle w:val="BodyBulle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25) </w:t>
      </w:r>
      <w:r w:rsidRPr="00E44F25">
        <w:rPr>
          <w:rFonts w:ascii="Times New Roman" w:hAnsi="Times New Roman"/>
          <w:b/>
          <w:bCs/>
          <w:color w:val="000000" w:themeColor="text1"/>
          <w:szCs w:val="24"/>
        </w:rPr>
        <w:t>Vargas, T.</w:t>
      </w:r>
      <w:r>
        <w:rPr>
          <w:rFonts w:ascii="Times New Roman" w:hAnsi="Times New Roman"/>
          <w:color w:val="000000" w:themeColor="text1"/>
          <w:szCs w:val="24"/>
        </w:rPr>
        <w:t>, Rakesh, D., McLaughlin, K.</w:t>
      </w:r>
      <w:r w:rsidR="00EA4B28">
        <w:rPr>
          <w:rFonts w:ascii="Times New Roman" w:hAnsi="Times New Roman"/>
          <w:color w:val="000000" w:themeColor="text1"/>
          <w:szCs w:val="24"/>
        </w:rPr>
        <w:t xml:space="preserve">A. </w:t>
      </w:r>
      <w:r>
        <w:rPr>
          <w:rFonts w:ascii="Times New Roman" w:hAnsi="Times New Roman"/>
          <w:color w:val="000000" w:themeColor="text1"/>
          <w:szCs w:val="24"/>
        </w:rPr>
        <w:t xml:space="preserve">(2024). Neighborhood Dimensions, Psychopathology, and Possible Underlying Mechanisms. 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Flux Congress, </w:t>
      </w:r>
      <w:r w:rsidRPr="00E44F25">
        <w:rPr>
          <w:rFonts w:ascii="Times New Roman" w:hAnsi="Times New Roman"/>
          <w:color w:val="000000" w:themeColor="text1"/>
          <w:szCs w:val="24"/>
        </w:rPr>
        <w:t xml:space="preserve">Baltimore, MA. </w:t>
      </w:r>
    </w:p>
    <w:p w14:paraId="7E28C263" w14:textId="77777777" w:rsidR="00E44F25" w:rsidRDefault="00E44F25" w:rsidP="00C64977">
      <w:pPr>
        <w:pStyle w:val="BodyBullet"/>
        <w:rPr>
          <w:rFonts w:ascii="Times New Roman" w:hAnsi="Times New Roman"/>
          <w:i/>
          <w:iCs/>
          <w:color w:val="000000" w:themeColor="text1"/>
          <w:szCs w:val="24"/>
        </w:rPr>
      </w:pPr>
    </w:p>
    <w:p w14:paraId="7AFA3EAC" w14:textId="69C975DF" w:rsidR="00E44F25" w:rsidRDefault="00E44F25" w:rsidP="00C64977">
      <w:pPr>
        <w:pStyle w:val="BodyBulle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lastRenderedPageBreak/>
        <w:t xml:space="preserve">26) </w:t>
      </w:r>
      <w:r w:rsidRPr="00E44F25">
        <w:rPr>
          <w:rFonts w:ascii="Times New Roman" w:hAnsi="Times New Roman"/>
          <w:b/>
          <w:bCs/>
          <w:color w:val="000000" w:themeColor="text1"/>
          <w:szCs w:val="24"/>
        </w:rPr>
        <w:t>Vargas, T.</w:t>
      </w:r>
      <w:r>
        <w:rPr>
          <w:rFonts w:ascii="Times New Roman" w:hAnsi="Times New Roman"/>
          <w:color w:val="000000" w:themeColor="text1"/>
          <w:szCs w:val="24"/>
        </w:rPr>
        <w:t>, Rakesh, D., McLaughlin, K.</w:t>
      </w:r>
      <w:r w:rsidR="00EA4B28">
        <w:rPr>
          <w:rFonts w:ascii="Times New Roman" w:hAnsi="Times New Roman"/>
          <w:color w:val="000000" w:themeColor="text1"/>
          <w:szCs w:val="24"/>
        </w:rPr>
        <w:t>A.</w:t>
      </w:r>
      <w:r>
        <w:rPr>
          <w:rFonts w:ascii="Times New Roman" w:hAnsi="Times New Roman"/>
          <w:color w:val="000000" w:themeColor="text1"/>
          <w:szCs w:val="24"/>
        </w:rPr>
        <w:t xml:space="preserve"> (2024). Neighborhood Dimensions, Psychopathology, and Possible Underlying Mechanisms. 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Society of Research for Psychopathology, </w:t>
      </w:r>
      <w:r>
        <w:rPr>
          <w:rFonts w:ascii="Times New Roman" w:hAnsi="Times New Roman"/>
          <w:color w:val="000000" w:themeColor="text1"/>
          <w:szCs w:val="24"/>
        </w:rPr>
        <w:t>Montreal, CA.</w:t>
      </w:r>
    </w:p>
    <w:p w14:paraId="7D25906D" w14:textId="77777777" w:rsidR="00EA4B28" w:rsidRDefault="00EA4B28" w:rsidP="00C64977">
      <w:pPr>
        <w:pStyle w:val="BodyBullet"/>
        <w:rPr>
          <w:rFonts w:ascii="Times New Roman" w:hAnsi="Times New Roman"/>
          <w:color w:val="000000" w:themeColor="text1"/>
          <w:szCs w:val="24"/>
        </w:rPr>
      </w:pPr>
    </w:p>
    <w:p w14:paraId="3A261EEA" w14:textId="04354623" w:rsidR="00EA4B28" w:rsidRPr="00EA4B28" w:rsidRDefault="00EA4B28" w:rsidP="00C64977">
      <w:pPr>
        <w:pStyle w:val="BodyBulle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27) Hanford, L.,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Machlin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, L., </w:t>
      </w:r>
      <w:r w:rsidRPr="00EA4B28">
        <w:rPr>
          <w:rFonts w:ascii="Times New Roman" w:hAnsi="Times New Roman"/>
          <w:b/>
          <w:bCs/>
          <w:color w:val="000000" w:themeColor="text1"/>
          <w:szCs w:val="24"/>
        </w:rPr>
        <w:t>Vargas, T.</w:t>
      </w:r>
      <w:r>
        <w:rPr>
          <w:rFonts w:ascii="Times New Roman" w:hAnsi="Times New Roman"/>
          <w:color w:val="000000" w:themeColor="text1"/>
          <w:szCs w:val="24"/>
        </w:rPr>
        <w:t xml:space="preserve">, McLaughlin, K.A. (2024). Investigating Associations Between Early-Life Adverse Experiences and Indices of Ventricle Structure and Function. </w:t>
      </w:r>
      <w:r>
        <w:rPr>
          <w:rFonts w:ascii="Times New Roman" w:hAnsi="Times New Roman"/>
          <w:i/>
          <w:iCs/>
          <w:color w:val="000000" w:themeColor="text1"/>
          <w:szCs w:val="24"/>
        </w:rPr>
        <w:t>Flux Congress</w:t>
      </w:r>
      <w:r w:rsidR="004F15E2">
        <w:rPr>
          <w:rFonts w:ascii="Times New Roman" w:hAnsi="Times New Roman"/>
          <w:i/>
          <w:iCs/>
          <w:color w:val="000000" w:themeColor="text1"/>
          <w:szCs w:val="24"/>
        </w:rPr>
        <w:t>,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Baltimore, MA. </w:t>
      </w:r>
    </w:p>
    <w:p w14:paraId="02C4E136" w14:textId="77777777" w:rsidR="00F761E4" w:rsidRPr="00CE07B6" w:rsidRDefault="00F761E4" w:rsidP="00572E83">
      <w:pPr>
        <w:pStyle w:val="BodyBullet"/>
        <w:rPr>
          <w:rFonts w:ascii="Times New Roman" w:hAnsi="Times New Roman"/>
          <w:color w:val="auto"/>
          <w:szCs w:val="24"/>
        </w:rPr>
      </w:pPr>
    </w:p>
    <w:p w14:paraId="572F22F2" w14:textId="7D1F3989" w:rsidR="00692CF5" w:rsidRPr="00D11018" w:rsidRDefault="00692CF5" w:rsidP="00D11018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 w:rsidRPr="00CE07B6">
        <w:rPr>
          <w:b/>
        </w:rPr>
        <w:t>RESEARCH EXPERIENCE</w:t>
      </w:r>
      <w:r w:rsidR="007F7489" w:rsidRPr="00CE07B6">
        <w:rPr>
          <w:b/>
        </w:rPr>
        <w:t xml:space="preserve"> </w:t>
      </w:r>
      <w:r w:rsidR="00943688" w:rsidRPr="00CE07B6">
        <w:rPr>
          <w:b/>
        </w:rPr>
        <w:tab/>
      </w:r>
      <w:r w:rsidR="00943688" w:rsidRPr="00CE07B6">
        <w:rPr>
          <w:b/>
        </w:rPr>
        <w:tab/>
      </w:r>
    </w:p>
    <w:p w14:paraId="7F0EFD7A" w14:textId="77777777" w:rsidR="00D11018" w:rsidRDefault="00D11018" w:rsidP="00692CF5">
      <w:pPr>
        <w:pStyle w:val="Body"/>
        <w:ind w:left="1440" w:hanging="1440"/>
        <w:rPr>
          <w:rFonts w:ascii="Times New Roman" w:hAnsi="Times New Roman"/>
          <w:color w:val="auto"/>
          <w:szCs w:val="24"/>
        </w:rPr>
      </w:pPr>
    </w:p>
    <w:p w14:paraId="2C298015" w14:textId="50686F98" w:rsidR="001B188B" w:rsidRPr="00CE07B6" w:rsidRDefault="001B188B" w:rsidP="001B188B">
      <w:pPr>
        <w:pStyle w:val="Body"/>
        <w:ind w:left="1440" w:hanging="1440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2023-present</w:t>
      </w:r>
      <w:r w:rsidRPr="001B188B">
        <w:rPr>
          <w:rFonts w:ascii="Times New Roman" w:hAnsi="Times New Roman"/>
          <w:b/>
          <w:color w:val="auto"/>
          <w:szCs w:val="24"/>
        </w:rPr>
        <w:t xml:space="preserve"> </w:t>
      </w:r>
      <w:r>
        <w:rPr>
          <w:rFonts w:ascii="Times New Roman" w:hAnsi="Times New Roman"/>
          <w:b/>
          <w:color w:val="auto"/>
          <w:szCs w:val="24"/>
        </w:rPr>
        <w:tab/>
        <w:t>Postdoctoral Fellow,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i/>
          <w:color w:val="auto"/>
          <w:szCs w:val="24"/>
        </w:rPr>
        <w:t>Stress and Development Lab</w:t>
      </w:r>
      <w:r w:rsidRPr="00CE07B6">
        <w:rPr>
          <w:rFonts w:ascii="Times New Roman" w:hAnsi="Times New Roman"/>
          <w:i/>
          <w:color w:val="auto"/>
          <w:szCs w:val="24"/>
        </w:rPr>
        <w:t xml:space="preserve"> </w:t>
      </w:r>
    </w:p>
    <w:p w14:paraId="4F2362FF" w14:textId="77777777" w:rsidR="001B188B" w:rsidRPr="00CE07B6" w:rsidRDefault="001B188B" w:rsidP="001B188B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Department of Psychology</w:t>
      </w:r>
    </w:p>
    <w:p w14:paraId="1B99A169" w14:textId="7FA82721" w:rsidR="001B188B" w:rsidRPr="00CE07B6" w:rsidRDefault="001B188B" w:rsidP="001B188B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Harvard University, Cambridge, MA.</w:t>
      </w:r>
    </w:p>
    <w:p w14:paraId="262537D0" w14:textId="52FF487B" w:rsidR="001B188B" w:rsidRPr="001B188B" w:rsidRDefault="001B188B" w:rsidP="001B188B">
      <w:pPr>
        <w:pStyle w:val="Body"/>
        <w:ind w:left="720" w:firstLine="720"/>
        <w:rPr>
          <w:rFonts w:ascii="Times New Roman" w:hAnsi="Times New Roman"/>
          <w:b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 xml:space="preserve">Mentor: </w:t>
      </w:r>
      <w:r>
        <w:rPr>
          <w:rFonts w:ascii="Times New Roman" w:hAnsi="Times New Roman"/>
          <w:i/>
          <w:color w:val="auto"/>
          <w:szCs w:val="24"/>
        </w:rPr>
        <w:t>Katie A. McLaughlin</w:t>
      </w:r>
      <w:r w:rsidRPr="00CE07B6">
        <w:rPr>
          <w:rFonts w:ascii="Times New Roman" w:hAnsi="Times New Roman"/>
          <w:i/>
          <w:color w:val="auto"/>
          <w:szCs w:val="24"/>
        </w:rPr>
        <w:t>, Ph.D.</w:t>
      </w:r>
    </w:p>
    <w:p w14:paraId="1D82F30E" w14:textId="77777777" w:rsidR="001B188B" w:rsidRDefault="001B188B" w:rsidP="001B188B">
      <w:pPr>
        <w:pStyle w:val="Body"/>
        <w:rPr>
          <w:rFonts w:ascii="Times New Roman" w:hAnsi="Times New Roman"/>
          <w:color w:val="auto"/>
          <w:szCs w:val="24"/>
        </w:rPr>
      </w:pPr>
    </w:p>
    <w:p w14:paraId="3ADDA3FB" w14:textId="4BC69D07" w:rsidR="00D029F8" w:rsidRPr="00CE07B6" w:rsidRDefault="00692CF5" w:rsidP="00692CF5">
      <w:pPr>
        <w:pStyle w:val="Body"/>
        <w:ind w:left="1440" w:hanging="144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2016-</w:t>
      </w:r>
      <w:r w:rsidR="004C78F5">
        <w:rPr>
          <w:rFonts w:ascii="Times New Roman" w:hAnsi="Times New Roman"/>
          <w:color w:val="auto"/>
          <w:szCs w:val="24"/>
        </w:rPr>
        <w:t>2022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Graduate Student Research Assistant and Assessment Specialist</w:t>
      </w:r>
      <w:r w:rsidRPr="00CE07B6">
        <w:rPr>
          <w:rFonts w:ascii="Times New Roman" w:hAnsi="Times New Roman"/>
          <w:color w:val="auto"/>
          <w:szCs w:val="24"/>
        </w:rPr>
        <w:t xml:space="preserve">, </w:t>
      </w:r>
      <w:r w:rsidRPr="00CE07B6">
        <w:rPr>
          <w:rFonts w:ascii="Times New Roman" w:hAnsi="Times New Roman"/>
          <w:i/>
          <w:color w:val="auto"/>
          <w:szCs w:val="24"/>
        </w:rPr>
        <w:t xml:space="preserve">Adolescent Development and Preventive Treatment Program </w:t>
      </w:r>
    </w:p>
    <w:p w14:paraId="46174CC2" w14:textId="0B27FAEC" w:rsidR="00692CF5" w:rsidRPr="00CE07B6" w:rsidRDefault="00692CF5" w:rsidP="00692CF5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Department of Psychology</w:t>
      </w:r>
    </w:p>
    <w:p w14:paraId="17D1DBB9" w14:textId="5DC4B2C5" w:rsidR="00692CF5" w:rsidRPr="00CE07B6" w:rsidRDefault="00692CF5" w:rsidP="00692CF5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Northwestern University, Evanston, IL</w:t>
      </w:r>
      <w:r w:rsidR="00655347">
        <w:rPr>
          <w:rFonts w:ascii="Times New Roman" w:hAnsi="Times New Roman"/>
          <w:color w:val="auto"/>
          <w:szCs w:val="24"/>
        </w:rPr>
        <w:t>.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</w:p>
    <w:p w14:paraId="48D6C43C" w14:textId="77777777" w:rsidR="00692CF5" w:rsidRPr="00CE07B6" w:rsidRDefault="00692CF5" w:rsidP="00692CF5">
      <w:pPr>
        <w:pStyle w:val="Body"/>
        <w:ind w:left="720" w:firstLine="720"/>
        <w:rPr>
          <w:rFonts w:ascii="Times New Roman" w:hAnsi="Times New Roman"/>
          <w:b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Mentor: Vijay A. Mittal, Ph.D.</w:t>
      </w:r>
    </w:p>
    <w:p w14:paraId="130B533D" w14:textId="6D4D482C" w:rsidR="00692CF5" w:rsidRPr="00CE07B6" w:rsidRDefault="00692CF5" w:rsidP="00692CF5">
      <w:pPr>
        <w:pStyle w:val="Body"/>
        <w:ind w:left="720" w:firstLine="720"/>
        <w:rPr>
          <w:rFonts w:ascii="Times New Roman" w:hAnsi="Times New Roman"/>
          <w:b/>
          <w:color w:val="auto"/>
          <w:szCs w:val="24"/>
        </w:rPr>
      </w:pPr>
      <w:r w:rsidRPr="00CE07B6">
        <w:rPr>
          <w:rFonts w:ascii="Times New Roman" w:hAnsi="Times New Roman"/>
          <w:b/>
          <w:color w:val="auto"/>
          <w:szCs w:val="24"/>
        </w:rPr>
        <w:t xml:space="preserve"> </w:t>
      </w:r>
    </w:p>
    <w:p w14:paraId="63E8A2DB" w14:textId="2B205A00" w:rsidR="00D029F8" w:rsidRPr="00CE07B6" w:rsidRDefault="009C0F91" w:rsidP="00295CA5">
      <w:pPr>
        <w:pStyle w:val="Body"/>
        <w:ind w:left="1440" w:hanging="144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2014-2016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Postbaccalaureate Intramural Research Training Award Fellow</w:t>
      </w:r>
      <w:r w:rsidRPr="00CE07B6">
        <w:rPr>
          <w:rFonts w:ascii="Times New Roman" w:hAnsi="Times New Roman"/>
          <w:color w:val="auto"/>
          <w:szCs w:val="24"/>
        </w:rPr>
        <w:t xml:space="preserve">, </w:t>
      </w:r>
      <w:r w:rsidRPr="00CE07B6">
        <w:rPr>
          <w:rFonts w:ascii="Times New Roman" w:hAnsi="Times New Roman"/>
          <w:i/>
          <w:color w:val="auto"/>
          <w:szCs w:val="24"/>
        </w:rPr>
        <w:t>National Institute of Mental Health Clinical and Translational Neuroscience Branch</w:t>
      </w:r>
    </w:p>
    <w:p w14:paraId="13298ACB" w14:textId="5E0B2846" w:rsidR="00295CA5" w:rsidRPr="00CE07B6" w:rsidRDefault="00295CA5" w:rsidP="00295CA5">
      <w:pPr>
        <w:pStyle w:val="Body"/>
        <w:ind w:left="1440" w:hanging="144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  <w:t>National Institute of Mental Health Clinical Center, Bethesda, MD</w:t>
      </w:r>
      <w:r w:rsidR="00655347">
        <w:rPr>
          <w:rFonts w:ascii="Times New Roman" w:hAnsi="Times New Roman"/>
          <w:color w:val="auto"/>
          <w:szCs w:val="24"/>
        </w:rPr>
        <w:t>.</w:t>
      </w:r>
    </w:p>
    <w:p w14:paraId="3077DFB9" w14:textId="2CA33200" w:rsidR="00B75D72" w:rsidRPr="00CE07B6" w:rsidRDefault="00CE6A51" w:rsidP="00295CA5">
      <w:pPr>
        <w:pStyle w:val="Body"/>
        <w:ind w:left="720" w:firstLine="72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Mentors</w:t>
      </w:r>
      <w:r w:rsidR="00B75D72" w:rsidRPr="00CE07B6">
        <w:rPr>
          <w:rFonts w:ascii="Times New Roman" w:hAnsi="Times New Roman"/>
          <w:i/>
          <w:color w:val="auto"/>
          <w:szCs w:val="24"/>
        </w:rPr>
        <w:t xml:space="preserve">: Joseph H. </w:t>
      </w:r>
      <w:proofErr w:type="spellStart"/>
      <w:r w:rsidR="00B75D72" w:rsidRPr="00CE07B6">
        <w:rPr>
          <w:rFonts w:ascii="Times New Roman" w:hAnsi="Times New Roman"/>
          <w:i/>
          <w:color w:val="auto"/>
          <w:szCs w:val="24"/>
        </w:rPr>
        <w:t>Callicott</w:t>
      </w:r>
      <w:proofErr w:type="spellEnd"/>
      <w:r w:rsidR="00B75D72" w:rsidRPr="00CE07B6">
        <w:rPr>
          <w:rFonts w:ascii="Times New Roman" w:hAnsi="Times New Roman"/>
          <w:i/>
          <w:color w:val="auto"/>
          <w:szCs w:val="24"/>
        </w:rPr>
        <w:t>, M.D.</w:t>
      </w:r>
      <w:r w:rsidR="00295CA5" w:rsidRPr="00CE07B6">
        <w:rPr>
          <w:rFonts w:ascii="Times New Roman" w:hAnsi="Times New Roman"/>
          <w:i/>
          <w:color w:val="auto"/>
          <w:szCs w:val="24"/>
        </w:rPr>
        <w:t xml:space="preserve"> Jose Apud, M.D., Ph.D., Karen Berman, M.D.</w:t>
      </w:r>
    </w:p>
    <w:p w14:paraId="057A9220" w14:textId="77777777" w:rsidR="00032789" w:rsidRPr="00CE07B6" w:rsidRDefault="00032789" w:rsidP="00F86E00">
      <w:pPr>
        <w:pStyle w:val="Body"/>
        <w:rPr>
          <w:rFonts w:ascii="Times New Roman" w:hAnsi="Times New Roman"/>
          <w:color w:val="auto"/>
          <w:szCs w:val="24"/>
        </w:rPr>
      </w:pPr>
    </w:p>
    <w:p w14:paraId="667253BC" w14:textId="77777777" w:rsidR="00CE6A51" w:rsidRPr="00CE07B6" w:rsidRDefault="00295CA5" w:rsidP="00CE6A51">
      <w:pPr>
        <w:pStyle w:val="Body"/>
        <w:ind w:left="1440" w:hanging="144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2013-2014</w:t>
      </w:r>
      <w:r w:rsidRPr="00CE07B6">
        <w:rPr>
          <w:rFonts w:ascii="Times New Roman" w:hAnsi="Times New Roman"/>
          <w:color w:val="auto"/>
          <w:szCs w:val="24"/>
        </w:rPr>
        <w:tab/>
      </w:r>
      <w:r w:rsidR="00CE6A51" w:rsidRPr="00CE07B6">
        <w:rPr>
          <w:rFonts w:ascii="Times New Roman" w:hAnsi="Times New Roman"/>
          <w:b/>
          <w:color w:val="auto"/>
          <w:szCs w:val="24"/>
        </w:rPr>
        <w:t>Undergraduate Research Assistant,</w:t>
      </w:r>
      <w:r w:rsidR="00CE6A51" w:rsidRPr="00CE07B6">
        <w:rPr>
          <w:rFonts w:ascii="Times New Roman" w:hAnsi="Times New Roman"/>
          <w:color w:val="auto"/>
          <w:szCs w:val="24"/>
        </w:rPr>
        <w:t xml:space="preserve"> </w:t>
      </w:r>
      <w:r w:rsidR="00CE6A51" w:rsidRPr="00CE07B6">
        <w:rPr>
          <w:rFonts w:ascii="Times New Roman" w:hAnsi="Times New Roman"/>
          <w:i/>
          <w:color w:val="auto"/>
          <w:szCs w:val="24"/>
        </w:rPr>
        <w:t>Program for Anxiety, Stress and Obsessive-Compulsive Disorders</w:t>
      </w:r>
    </w:p>
    <w:p w14:paraId="518FB7B0" w14:textId="77777777" w:rsidR="00CE6A51" w:rsidRPr="00CE07B6" w:rsidRDefault="00CE6A51" w:rsidP="00CE6A51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Department of Psychology</w:t>
      </w:r>
    </w:p>
    <w:p w14:paraId="1E5018F9" w14:textId="23FD5081" w:rsidR="00CE6A51" w:rsidRPr="00CE07B6" w:rsidRDefault="00CE6A51" w:rsidP="00CE6A51">
      <w:pPr>
        <w:pStyle w:val="Body"/>
        <w:ind w:left="1440"/>
        <w:rPr>
          <w:rFonts w:ascii="Times New Roman" w:hAnsi="Times New Roman"/>
          <w:b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University of Miami</w:t>
      </w:r>
      <w:r w:rsidR="00F86E00" w:rsidRPr="00CE07B6">
        <w:rPr>
          <w:rFonts w:ascii="Times New Roman" w:hAnsi="Times New Roman"/>
          <w:color w:val="auto"/>
          <w:szCs w:val="24"/>
        </w:rPr>
        <w:t>, Coral Gables, FL</w:t>
      </w:r>
      <w:r w:rsidR="00655347">
        <w:rPr>
          <w:rFonts w:ascii="Times New Roman" w:hAnsi="Times New Roman"/>
          <w:color w:val="auto"/>
          <w:szCs w:val="24"/>
        </w:rPr>
        <w:t>.</w:t>
      </w:r>
      <w:r w:rsidR="00203A70" w:rsidRPr="00CE07B6">
        <w:rPr>
          <w:rFonts w:ascii="Times New Roman" w:hAnsi="Times New Roman"/>
          <w:color w:val="auto"/>
          <w:szCs w:val="24"/>
        </w:rPr>
        <w:tab/>
      </w:r>
      <w:r w:rsidR="00203A70" w:rsidRPr="00CE07B6">
        <w:rPr>
          <w:rFonts w:ascii="Times New Roman" w:hAnsi="Times New Roman"/>
          <w:color w:val="auto"/>
          <w:szCs w:val="24"/>
        </w:rPr>
        <w:tab/>
      </w:r>
      <w:r w:rsidR="00203A70" w:rsidRPr="00CE07B6">
        <w:rPr>
          <w:rFonts w:ascii="Times New Roman" w:hAnsi="Times New Roman"/>
          <w:color w:val="auto"/>
          <w:szCs w:val="24"/>
        </w:rPr>
        <w:tab/>
      </w:r>
      <w:r w:rsidR="009256C4" w:rsidRPr="00CE07B6">
        <w:rPr>
          <w:rFonts w:ascii="Times New Roman" w:hAnsi="Times New Roman"/>
          <w:b/>
          <w:color w:val="auto"/>
          <w:szCs w:val="24"/>
        </w:rPr>
        <w:tab/>
      </w:r>
      <w:r w:rsidR="009256C4" w:rsidRPr="00CE07B6">
        <w:rPr>
          <w:rFonts w:ascii="Times New Roman" w:hAnsi="Times New Roman"/>
          <w:b/>
          <w:color w:val="auto"/>
          <w:szCs w:val="24"/>
        </w:rPr>
        <w:tab/>
      </w:r>
      <w:r w:rsidR="009256C4" w:rsidRPr="00CE07B6">
        <w:rPr>
          <w:rFonts w:ascii="Times New Roman" w:hAnsi="Times New Roman"/>
          <w:b/>
          <w:color w:val="auto"/>
          <w:szCs w:val="24"/>
        </w:rPr>
        <w:tab/>
      </w:r>
    </w:p>
    <w:p w14:paraId="5DE6A57F" w14:textId="01DAC3CE" w:rsidR="00E81D14" w:rsidRPr="00CE07B6" w:rsidRDefault="00CE6A51" w:rsidP="00CE6A51">
      <w:pPr>
        <w:ind w:left="720" w:firstLine="720"/>
        <w:rPr>
          <w:i/>
        </w:rPr>
      </w:pPr>
      <w:r w:rsidRPr="00CE07B6">
        <w:rPr>
          <w:i/>
        </w:rPr>
        <w:t>Mentor: Kiara Timpano, Ph.D.</w:t>
      </w:r>
    </w:p>
    <w:p w14:paraId="409663EB" w14:textId="77777777" w:rsidR="00CE6A51" w:rsidRPr="00CE07B6" w:rsidRDefault="00CE6A51" w:rsidP="00CE6A51">
      <w:pPr>
        <w:ind w:left="720" w:firstLine="720"/>
      </w:pPr>
    </w:p>
    <w:p w14:paraId="1B6C0703" w14:textId="77777777" w:rsidR="00CE6A51" w:rsidRPr="00CE07B6" w:rsidRDefault="00CE6A51" w:rsidP="00F86E00">
      <w:r w:rsidRPr="00CE07B6">
        <w:t>2011-2013</w:t>
      </w:r>
      <w:r w:rsidRPr="00CE07B6">
        <w:tab/>
      </w:r>
      <w:r w:rsidRPr="00CE07B6">
        <w:rPr>
          <w:b/>
        </w:rPr>
        <w:t>Undergraduate Research Assistant</w:t>
      </w:r>
      <w:r w:rsidRPr="00CE07B6">
        <w:t xml:space="preserve">, </w:t>
      </w:r>
      <w:r w:rsidR="004C1C07" w:rsidRPr="00CE07B6">
        <w:rPr>
          <w:i/>
        </w:rPr>
        <w:t>Head Start</w:t>
      </w:r>
      <w:r w:rsidR="00844ED3" w:rsidRPr="00CE07B6">
        <w:rPr>
          <w:i/>
        </w:rPr>
        <w:t xml:space="preserve"> </w:t>
      </w:r>
      <w:r w:rsidRPr="00CE07B6">
        <w:rPr>
          <w:i/>
        </w:rPr>
        <w:t>Program</w:t>
      </w:r>
    </w:p>
    <w:p w14:paraId="4C7C8423" w14:textId="77777777" w:rsidR="00CE6A51" w:rsidRPr="00CE07B6" w:rsidRDefault="00CE6A51" w:rsidP="00CE6A51">
      <w:pPr>
        <w:ind w:left="720" w:firstLine="720"/>
      </w:pPr>
      <w:r w:rsidRPr="00CE07B6">
        <w:t>Department of Psychology</w:t>
      </w:r>
    </w:p>
    <w:p w14:paraId="7320B518" w14:textId="480621A1" w:rsidR="00CE6A51" w:rsidRPr="00CE07B6" w:rsidRDefault="00CE6A51" w:rsidP="00CE6A51">
      <w:pPr>
        <w:ind w:left="1440"/>
        <w:rPr>
          <w:b/>
        </w:rPr>
      </w:pPr>
      <w:r w:rsidRPr="00CE07B6">
        <w:t>University of Miami</w:t>
      </w:r>
      <w:r w:rsidR="00F86E00" w:rsidRPr="00CE07B6">
        <w:t>, Coral Gables, FL</w:t>
      </w:r>
      <w:r w:rsidR="00655347">
        <w:t>.</w:t>
      </w:r>
      <w:r w:rsidR="003C0A09" w:rsidRPr="00CE07B6">
        <w:tab/>
      </w:r>
      <w:r w:rsidR="003C0A09" w:rsidRPr="00CE07B6">
        <w:tab/>
      </w:r>
      <w:r w:rsidR="005A4023" w:rsidRPr="00CE07B6">
        <w:rPr>
          <w:b/>
        </w:rPr>
        <w:tab/>
      </w:r>
      <w:r w:rsidR="005A4023" w:rsidRPr="00CE07B6">
        <w:rPr>
          <w:b/>
        </w:rPr>
        <w:tab/>
      </w:r>
      <w:r w:rsidR="00ED7E03" w:rsidRPr="00CE07B6">
        <w:rPr>
          <w:b/>
        </w:rPr>
        <w:tab/>
      </w:r>
      <w:r w:rsidR="00ED7E03" w:rsidRPr="00CE07B6">
        <w:rPr>
          <w:b/>
        </w:rPr>
        <w:tab/>
      </w:r>
    </w:p>
    <w:p w14:paraId="2DA9D91E" w14:textId="5EAA90C7" w:rsidR="00F86E00" w:rsidRPr="00CE07B6" w:rsidRDefault="00CE6A51" w:rsidP="00CE6A51">
      <w:pPr>
        <w:ind w:left="720" w:firstLine="720"/>
        <w:rPr>
          <w:i/>
        </w:rPr>
      </w:pPr>
      <w:r w:rsidRPr="00CE07B6">
        <w:rPr>
          <w:i/>
        </w:rPr>
        <w:t>Mentor</w:t>
      </w:r>
      <w:r w:rsidR="00F86E00" w:rsidRPr="00CE07B6">
        <w:rPr>
          <w:i/>
        </w:rPr>
        <w:t xml:space="preserve">: Daryl Greenfield, Ph.D. </w:t>
      </w:r>
    </w:p>
    <w:p w14:paraId="1C511F5E" w14:textId="77777777" w:rsidR="001D1DCB" w:rsidRPr="00CE07B6" w:rsidRDefault="001D1DCB" w:rsidP="00F86E00">
      <w:pPr>
        <w:pStyle w:val="BodyBullet"/>
        <w:rPr>
          <w:rFonts w:ascii="Times New Roman" w:hAnsi="Times New Roman"/>
          <w:color w:val="auto"/>
          <w:szCs w:val="24"/>
        </w:rPr>
      </w:pPr>
    </w:p>
    <w:p w14:paraId="6376868F" w14:textId="102E4F83" w:rsidR="00CE6A51" w:rsidRPr="00CE07B6" w:rsidRDefault="00CE6A51" w:rsidP="00F3726F">
      <w:pPr>
        <w:rPr>
          <w:i/>
        </w:rPr>
      </w:pPr>
      <w:r w:rsidRPr="00CE07B6">
        <w:t>2013</w:t>
      </w:r>
      <w:r w:rsidRPr="00CE07B6">
        <w:tab/>
      </w:r>
      <w:r w:rsidRPr="00CE07B6">
        <w:tab/>
      </w:r>
      <w:r w:rsidRPr="00CE07B6">
        <w:rPr>
          <w:b/>
        </w:rPr>
        <w:t>Undergraduate Research Assistant</w:t>
      </w:r>
      <w:r w:rsidRPr="00CE07B6">
        <w:t xml:space="preserve">, </w:t>
      </w:r>
      <w:r w:rsidR="00F3726F" w:rsidRPr="00CE07B6">
        <w:rPr>
          <w:i/>
        </w:rPr>
        <w:t>Honors Summer Research Program</w:t>
      </w:r>
    </w:p>
    <w:p w14:paraId="3CA76783" w14:textId="77777777" w:rsidR="00CE6A51" w:rsidRPr="00CE07B6" w:rsidRDefault="00CE6A51" w:rsidP="00CE6A51">
      <w:pPr>
        <w:ind w:left="720" w:firstLine="720"/>
      </w:pPr>
      <w:r w:rsidRPr="00CE07B6">
        <w:t>Department of Psychology</w:t>
      </w:r>
    </w:p>
    <w:p w14:paraId="78266001" w14:textId="388AC9F2" w:rsidR="00CE6A51" w:rsidRPr="00CE07B6" w:rsidRDefault="00CE6A51" w:rsidP="00CE6A51">
      <w:pPr>
        <w:ind w:left="720" w:firstLine="720"/>
      </w:pPr>
      <w:r w:rsidRPr="00CE07B6">
        <w:t xml:space="preserve">University of Miami, </w:t>
      </w:r>
      <w:r w:rsidR="00F3726F" w:rsidRPr="00CE07B6">
        <w:t>Coral Gables, FL</w:t>
      </w:r>
      <w:r w:rsidR="00655347">
        <w:t>.</w:t>
      </w:r>
    </w:p>
    <w:p w14:paraId="682AB6A4" w14:textId="49ADA258" w:rsidR="00CE6A51" w:rsidRPr="00CE07B6" w:rsidRDefault="00CE6A51" w:rsidP="00CE6A51"/>
    <w:p w14:paraId="1A778CEB" w14:textId="124ED472" w:rsidR="00F3726F" w:rsidRPr="00CE07B6" w:rsidRDefault="00CE6A51" w:rsidP="00CE6A51">
      <w:pPr>
        <w:ind w:left="1440" w:hanging="1440"/>
      </w:pPr>
      <w:r w:rsidRPr="00CE07B6">
        <w:t>2013</w:t>
      </w:r>
      <w:r w:rsidRPr="00CE07B6">
        <w:tab/>
      </w:r>
      <w:r w:rsidRPr="00CE07B6">
        <w:rPr>
          <w:b/>
        </w:rPr>
        <w:t>Clinical Research Recruiter</w:t>
      </w:r>
      <w:r w:rsidRPr="00CE07B6">
        <w:t xml:space="preserve">, </w:t>
      </w:r>
      <w:r w:rsidRPr="00CE07B6">
        <w:rPr>
          <w:i/>
        </w:rPr>
        <w:t>Community assessment of medically unexplained physical symptoms and post-traumatic stress disorder</w:t>
      </w:r>
      <w:r w:rsidR="00D873C0" w:rsidRPr="00CE07B6">
        <w:rPr>
          <w:i/>
        </w:rPr>
        <w:t xml:space="preserve"> p</w:t>
      </w:r>
      <w:r w:rsidRPr="00CE07B6">
        <w:rPr>
          <w:i/>
        </w:rPr>
        <w:t>rogram</w:t>
      </w:r>
      <w:r w:rsidR="00F3726F" w:rsidRPr="00CE07B6">
        <w:tab/>
      </w:r>
      <w:r w:rsidR="00F3726F" w:rsidRPr="00CE07B6">
        <w:tab/>
      </w:r>
      <w:r w:rsidR="00F3726F" w:rsidRPr="00CE07B6">
        <w:tab/>
      </w:r>
    </w:p>
    <w:p w14:paraId="616DED9C" w14:textId="64E5DF89" w:rsidR="00CE6A51" w:rsidRPr="00CE07B6" w:rsidRDefault="00CE6A51" w:rsidP="00CE6A51">
      <w:pPr>
        <w:ind w:left="720" w:firstLine="720"/>
      </w:pPr>
      <w:r w:rsidRPr="00CE07B6">
        <w:t>Department of Educational and Psychological Studies</w:t>
      </w:r>
    </w:p>
    <w:p w14:paraId="17845941" w14:textId="1A1087C0" w:rsidR="00F3726F" w:rsidRPr="00CE07B6" w:rsidRDefault="00CE6A51" w:rsidP="0082182B">
      <w:pPr>
        <w:ind w:left="720" w:firstLine="720"/>
      </w:pPr>
      <w:r w:rsidRPr="00CE07B6">
        <w:t>University of Miami, Coral Gables, FL</w:t>
      </w:r>
      <w:r w:rsidR="00655347">
        <w:t>.</w:t>
      </w:r>
    </w:p>
    <w:p w14:paraId="25BFD83F" w14:textId="77777777" w:rsidR="00CE6A51" w:rsidRPr="00CE07B6" w:rsidRDefault="00CE6A51" w:rsidP="00CE6A51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Mentor: Carlos Perez-Benitez, M.D, Ph.D.</w:t>
      </w:r>
    </w:p>
    <w:p w14:paraId="507E898E" w14:textId="77777777" w:rsidR="00825BC3" w:rsidRPr="00CE07B6" w:rsidRDefault="00825BC3" w:rsidP="00F86E00">
      <w:pPr>
        <w:pStyle w:val="BodyBullet"/>
        <w:rPr>
          <w:rFonts w:ascii="Times New Roman" w:hAnsi="Times New Roman"/>
          <w:color w:val="auto"/>
          <w:szCs w:val="24"/>
        </w:rPr>
      </w:pPr>
    </w:p>
    <w:p w14:paraId="09084EBF" w14:textId="31769DB1" w:rsidR="00F86E00" w:rsidRPr="00CE07B6" w:rsidRDefault="00CE6A51" w:rsidP="00F86E00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2012-2013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Undergraduate Research Assistant</w:t>
      </w:r>
      <w:r w:rsidRPr="00CE07B6">
        <w:rPr>
          <w:rFonts w:ascii="Times New Roman" w:hAnsi="Times New Roman"/>
          <w:color w:val="auto"/>
          <w:szCs w:val="24"/>
        </w:rPr>
        <w:t xml:space="preserve">, </w:t>
      </w:r>
      <w:r w:rsidR="00F86E00" w:rsidRPr="00CE07B6">
        <w:rPr>
          <w:rFonts w:ascii="Times New Roman" w:hAnsi="Times New Roman"/>
          <w:i/>
          <w:color w:val="auto"/>
          <w:szCs w:val="24"/>
        </w:rPr>
        <w:t xml:space="preserve">Mood and Anxiety </w:t>
      </w:r>
      <w:r w:rsidRPr="00CE07B6">
        <w:rPr>
          <w:rFonts w:ascii="Times New Roman" w:hAnsi="Times New Roman"/>
          <w:i/>
          <w:color w:val="auto"/>
          <w:szCs w:val="24"/>
        </w:rPr>
        <w:t>Program</w:t>
      </w:r>
      <w:r w:rsidR="003C0A09" w:rsidRPr="00CE07B6">
        <w:rPr>
          <w:rFonts w:ascii="Times New Roman" w:hAnsi="Times New Roman"/>
          <w:color w:val="auto"/>
          <w:szCs w:val="24"/>
        </w:rPr>
        <w:tab/>
      </w:r>
      <w:r w:rsidR="0037162E" w:rsidRPr="00CE07B6">
        <w:rPr>
          <w:rFonts w:ascii="Times New Roman" w:hAnsi="Times New Roman"/>
          <w:b/>
          <w:color w:val="auto"/>
          <w:szCs w:val="24"/>
        </w:rPr>
        <w:tab/>
      </w:r>
      <w:r w:rsidR="0037162E" w:rsidRPr="00CE07B6">
        <w:rPr>
          <w:rFonts w:ascii="Times New Roman" w:hAnsi="Times New Roman"/>
          <w:b/>
          <w:color w:val="auto"/>
          <w:szCs w:val="24"/>
        </w:rPr>
        <w:tab/>
      </w:r>
      <w:r w:rsidR="0037162E" w:rsidRPr="00CE07B6">
        <w:rPr>
          <w:rFonts w:ascii="Times New Roman" w:hAnsi="Times New Roman"/>
          <w:b/>
          <w:color w:val="auto"/>
          <w:szCs w:val="24"/>
        </w:rPr>
        <w:tab/>
      </w:r>
      <w:r w:rsidR="0048648B" w:rsidRPr="00CE07B6">
        <w:rPr>
          <w:rFonts w:ascii="Times New Roman" w:hAnsi="Times New Roman"/>
          <w:b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>Department of Psychology</w:t>
      </w:r>
    </w:p>
    <w:p w14:paraId="6C022D94" w14:textId="07349DDB" w:rsidR="00CE6A51" w:rsidRPr="00CE07B6" w:rsidRDefault="00CE6A51" w:rsidP="00F86E00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University of Miami, Coral Gables, FL</w:t>
      </w:r>
      <w:r w:rsidR="00655347">
        <w:rPr>
          <w:rFonts w:ascii="Times New Roman" w:hAnsi="Times New Roman"/>
          <w:color w:val="auto"/>
          <w:szCs w:val="24"/>
        </w:rPr>
        <w:t>.</w:t>
      </w:r>
    </w:p>
    <w:p w14:paraId="1EC1B0A8" w14:textId="0C389207" w:rsidR="00F86E00" w:rsidRPr="00CE07B6" w:rsidRDefault="00CE6A51" w:rsidP="00CE6A51">
      <w:pPr>
        <w:pStyle w:val="Body"/>
        <w:ind w:left="720" w:firstLine="72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Mentor</w:t>
      </w:r>
      <w:r w:rsidR="00F86E00" w:rsidRPr="00CE07B6">
        <w:rPr>
          <w:rFonts w:ascii="Times New Roman" w:hAnsi="Times New Roman"/>
          <w:i/>
          <w:color w:val="auto"/>
          <w:szCs w:val="24"/>
        </w:rPr>
        <w:t xml:space="preserve">: Jutta </w:t>
      </w:r>
      <w:proofErr w:type="spellStart"/>
      <w:r w:rsidR="00F86E00" w:rsidRPr="00CE07B6">
        <w:rPr>
          <w:rFonts w:ascii="Times New Roman" w:hAnsi="Times New Roman"/>
          <w:i/>
          <w:color w:val="auto"/>
          <w:szCs w:val="24"/>
        </w:rPr>
        <w:t>Joormann</w:t>
      </w:r>
      <w:proofErr w:type="spellEnd"/>
      <w:r w:rsidR="00F86E00" w:rsidRPr="00CE07B6">
        <w:rPr>
          <w:rFonts w:ascii="Times New Roman" w:hAnsi="Times New Roman"/>
          <w:i/>
          <w:color w:val="auto"/>
          <w:szCs w:val="24"/>
        </w:rPr>
        <w:t xml:space="preserve">, Ph. D. </w:t>
      </w:r>
    </w:p>
    <w:p w14:paraId="216FE527" w14:textId="40CF973B" w:rsidR="00825BC3" w:rsidRPr="00CE07B6" w:rsidRDefault="00825BC3" w:rsidP="00F86E00">
      <w:pPr>
        <w:pStyle w:val="Body"/>
        <w:rPr>
          <w:rFonts w:ascii="Times New Roman" w:hAnsi="Times New Roman"/>
          <w:color w:val="auto"/>
          <w:szCs w:val="24"/>
        </w:rPr>
      </w:pPr>
    </w:p>
    <w:p w14:paraId="1AD79480" w14:textId="20B8AA47" w:rsidR="00F86E00" w:rsidRPr="00CE07B6" w:rsidRDefault="00D873C0" w:rsidP="00F86E00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2012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Undergraduate Research Assistant</w:t>
      </w:r>
      <w:r w:rsidRPr="00CE07B6">
        <w:rPr>
          <w:rFonts w:ascii="Times New Roman" w:hAnsi="Times New Roman"/>
          <w:color w:val="auto"/>
          <w:szCs w:val="24"/>
        </w:rPr>
        <w:t xml:space="preserve">, </w:t>
      </w:r>
      <w:r w:rsidR="00F86E00" w:rsidRPr="00CE07B6">
        <w:rPr>
          <w:rFonts w:ascii="Times New Roman" w:hAnsi="Times New Roman"/>
          <w:i/>
          <w:color w:val="auto"/>
          <w:szCs w:val="24"/>
        </w:rPr>
        <w:t xml:space="preserve">Coping and Recovery </w:t>
      </w:r>
      <w:r w:rsidRPr="00CE07B6">
        <w:rPr>
          <w:rFonts w:ascii="Times New Roman" w:hAnsi="Times New Roman"/>
          <w:i/>
          <w:color w:val="auto"/>
          <w:szCs w:val="24"/>
        </w:rPr>
        <w:t>Program</w:t>
      </w:r>
      <w:r w:rsidR="00F86E00" w:rsidRPr="00CE07B6">
        <w:rPr>
          <w:rFonts w:ascii="Times New Roman" w:hAnsi="Times New Roman"/>
          <w:color w:val="auto"/>
          <w:szCs w:val="24"/>
        </w:rPr>
        <w:t>, Coral Gables, FL</w:t>
      </w:r>
    </w:p>
    <w:p w14:paraId="154DCDD4" w14:textId="75571B6A" w:rsidR="00D873C0" w:rsidRPr="00CE07B6" w:rsidRDefault="00D873C0" w:rsidP="00F86E00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 xml:space="preserve">Department of Psychology </w:t>
      </w:r>
    </w:p>
    <w:p w14:paraId="2642B709" w14:textId="7B2CE979" w:rsidR="00D873C0" w:rsidRPr="00CE07B6" w:rsidRDefault="00D873C0" w:rsidP="00D873C0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University of Miami, Coral Gables, FL</w:t>
      </w:r>
      <w:r w:rsidR="00655347">
        <w:rPr>
          <w:rFonts w:ascii="Times New Roman" w:hAnsi="Times New Roman"/>
          <w:color w:val="auto"/>
          <w:szCs w:val="24"/>
        </w:rPr>
        <w:t>.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</w:p>
    <w:p w14:paraId="09E2CA64" w14:textId="36F423D6" w:rsidR="00F86E00" w:rsidRDefault="00D873C0" w:rsidP="00D873C0">
      <w:pPr>
        <w:pStyle w:val="BodyBullet"/>
        <w:ind w:left="720" w:firstLine="72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>Mentor</w:t>
      </w:r>
      <w:r w:rsidR="00F86E00" w:rsidRPr="00CE07B6">
        <w:rPr>
          <w:rFonts w:ascii="Times New Roman" w:hAnsi="Times New Roman"/>
          <w:i/>
          <w:color w:val="auto"/>
          <w:szCs w:val="24"/>
        </w:rPr>
        <w:t>: Michael Antoni, Ph.D.</w:t>
      </w:r>
    </w:p>
    <w:p w14:paraId="4F0FA9D9" w14:textId="77777777" w:rsidR="00E65483" w:rsidRPr="00CE07B6" w:rsidRDefault="00E65483" w:rsidP="00D873C0">
      <w:pPr>
        <w:pStyle w:val="BodyBullet"/>
        <w:ind w:left="720" w:firstLine="720"/>
        <w:rPr>
          <w:rFonts w:ascii="Times New Roman" w:hAnsi="Times New Roman"/>
          <w:i/>
          <w:color w:val="auto"/>
          <w:szCs w:val="24"/>
        </w:rPr>
      </w:pPr>
    </w:p>
    <w:p w14:paraId="47596752" w14:textId="77777777" w:rsidR="00E65483" w:rsidRPr="00CE07B6" w:rsidRDefault="00E65483" w:rsidP="00E65483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 w:rsidRPr="00CE07B6">
        <w:rPr>
          <w:b/>
        </w:rPr>
        <w:t>CLINICAL EXPERIENCE</w:t>
      </w:r>
    </w:p>
    <w:p w14:paraId="4BDD9A64" w14:textId="77777777" w:rsidR="00E65483" w:rsidRPr="00CE07B6" w:rsidRDefault="00E65483" w:rsidP="00E65483">
      <w:pPr>
        <w:rPr>
          <w:shd w:val="clear" w:color="auto" w:fill="FAFAFA"/>
        </w:rPr>
      </w:pPr>
    </w:p>
    <w:p w14:paraId="0F78D3DC" w14:textId="77777777" w:rsidR="00E65483" w:rsidRPr="00CE07B6" w:rsidRDefault="00E65483" w:rsidP="00E65483">
      <w:pPr>
        <w:rPr>
          <w:b/>
          <w:shd w:val="clear" w:color="auto" w:fill="FAFAFA"/>
        </w:rPr>
      </w:pPr>
      <w:r w:rsidRPr="00CE07B6">
        <w:rPr>
          <w:b/>
          <w:shd w:val="clear" w:color="auto" w:fill="FAFAFA"/>
        </w:rPr>
        <w:t>ASSESSMENT AND INTERVENTION</w:t>
      </w:r>
    </w:p>
    <w:p w14:paraId="2964571F" w14:textId="2C866B8A" w:rsidR="00E65483" w:rsidRDefault="00E65483" w:rsidP="00E65483">
      <w:pPr>
        <w:rPr>
          <w:b/>
          <w:shd w:val="clear" w:color="auto" w:fill="FAFAFA"/>
        </w:rPr>
      </w:pPr>
    </w:p>
    <w:p w14:paraId="7CE69E4D" w14:textId="3E767DF6" w:rsidR="00DB5518" w:rsidRDefault="00DB5518" w:rsidP="008262A2">
      <w:pPr>
        <w:ind w:left="1440" w:hanging="1440"/>
        <w:rPr>
          <w:bCs/>
          <w:shd w:val="clear" w:color="auto" w:fill="FAFAFA"/>
        </w:rPr>
      </w:pPr>
      <w:r>
        <w:rPr>
          <w:bCs/>
          <w:shd w:val="clear" w:color="auto" w:fill="FAFAFA"/>
        </w:rPr>
        <w:t>2024-present</w:t>
      </w:r>
      <w:r>
        <w:rPr>
          <w:bCs/>
          <w:shd w:val="clear" w:color="auto" w:fill="FAFAFA"/>
        </w:rPr>
        <w:tab/>
        <w:t xml:space="preserve">Clinical Psychologist, Massachusetts General Hospital/Harvard Medical School, Cambridge, MA </w:t>
      </w:r>
    </w:p>
    <w:p w14:paraId="23D097C0" w14:textId="58F5578E" w:rsidR="00DB5518" w:rsidRDefault="00DB5518" w:rsidP="008262A2">
      <w:pPr>
        <w:ind w:left="1440" w:hanging="1440"/>
        <w:rPr>
          <w:bCs/>
          <w:shd w:val="clear" w:color="auto" w:fill="FAFAFA"/>
        </w:rPr>
      </w:pPr>
      <w:r>
        <w:rPr>
          <w:bCs/>
          <w:shd w:val="clear" w:color="auto" w:fill="FAFAFA"/>
        </w:rPr>
        <w:tab/>
        <w:t>Treatment modalities: Exposure and response prevention, CBT, ACT, CBT for psychosis, anti-racist culturally informed DBT, culturally informed care</w:t>
      </w:r>
    </w:p>
    <w:p w14:paraId="4E45B3AE" w14:textId="77777777" w:rsidR="00DB5518" w:rsidRDefault="00DB5518" w:rsidP="008262A2">
      <w:pPr>
        <w:ind w:left="1440" w:hanging="1440"/>
        <w:rPr>
          <w:bCs/>
          <w:shd w:val="clear" w:color="auto" w:fill="FAFAFA"/>
        </w:rPr>
      </w:pPr>
    </w:p>
    <w:p w14:paraId="7F266E1E" w14:textId="40B95E60" w:rsidR="008262A2" w:rsidRDefault="008262A2" w:rsidP="008262A2">
      <w:pPr>
        <w:ind w:left="1440" w:hanging="1440"/>
        <w:rPr>
          <w:bCs/>
          <w:shd w:val="clear" w:color="auto" w:fill="FAFAFA"/>
        </w:rPr>
      </w:pPr>
      <w:r>
        <w:rPr>
          <w:bCs/>
          <w:shd w:val="clear" w:color="auto" w:fill="FAFAFA"/>
        </w:rPr>
        <w:t>2023-</w:t>
      </w:r>
      <w:r w:rsidR="00DB5518">
        <w:rPr>
          <w:bCs/>
          <w:shd w:val="clear" w:color="auto" w:fill="FAFAFA"/>
        </w:rPr>
        <w:t>2024</w:t>
      </w:r>
      <w:r>
        <w:rPr>
          <w:bCs/>
          <w:shd w:val="clear" w:color="auto" w:fill="FAFAFA"/>
        </w:rPr>
        <w:tab/>
      </w:r>
      <w:r>
        <w:rPr>
          <w:b/>
          <w:shd w:val="clear" w:color="auto" w:fill="FAFAFA"/>
        </w:rPr>
        <w:t xml:space="preserve">Clinical Fellow in Psychology, </w:t>
      </w:r>
      <w:r>
        <w:rPr>
          <w:bCs/>
          <w:shd w:val="clear" w:color="auto" w:fill="FAFAFA"/>
        </w:rPr>
        <w:t>Massachusetts General Hospital/Harvard Medical School, Cambridge, MA</w:t>
      </w:r>
    </w:p>
    <w:p w14:paraId="3B74C4F9" w14:textId="7042E2BD" w:rsidR="008262A2" w:rsidRPr="008262A2" w:rsidRDefault="008262A2" w:rsidP="008262A2">
      <w:pPr>
        <w:ind w:left="1440" w:hanging="1440"/>
        <w:rPr>
          <w:bCs/>
          <w:shd w:val="clear" w:color="auto" w:fill="FAFAFA"/>
        </w:rPr>
      </w:pPr>
      <w:r>
        <w:rPr>
          <w:bCs/>
          <w:shd w:val="clear" w:color="auto" w:fill="FAFAFA"/>
        </w:rPr>
        <w:tab/>
        <w:t>Treatment modalities: Culturally informed care, anti-racist culturally informed DBT, CBT for psychosis, CBT, ACT, Exposure and Response Prevention</w:t>
      </w:r>
    </w:p>
    <w:p w14:paraId="4D9FEFAD" w14:textId="77777777" w:rsidR="008262A2" w:rsidRDefault="008262A2" w:rsidP="00E65483">
      <w:pPr>
        <w:rPr>
          <w:b/>
          <w:shd w:val="clear" w:color="auto" w:fill="FAFAFA"/>
        </w:rPr>
      </w:pPr>
    </w:p>
    <w:p w14:paraId="3BD84A5A" w14:textId="24FDE67F" w:rsidR="00A34B2B" w:rsidRDefault="00A34B2B" w:rsidP="00A34B2B">
      <w:pPr>
        <w:ind w:left="1440" w:hanging="1440"/>
        <w:rPr>
          <w:bCs/>
          <w:shd w:val="clear" w:color="auto" w:fill="FAFAFA"/>
        </w:rPr>
      </w:pPr>
      <w:r>
        <w:rPr>
          <w:bCs/>
          <w:shd w:val="clear" w:color="auto" w:fill="FAFAFA"/>
        </w:rPr>
        <w:t>2022-2023</w:t>
      </w:r>
      <w:r>
        <w:rPr>
          <w:bCs/>
          <w:shd w:val="clear" w:color="auto" w:fill="FAFAFA"/>
        </w:rPr>
        <w:tab/>
      </w:r>
      <w:r w:rsidRPr="00A34B2B">
        <w:rPr>
          <w:b/>
          <w:shd w:val="clear" w:color="auto" w:fill="FAFAFA"/>
        </w:rPr>
        <w:t>Clinical Fellow in Psychology</w:t>
      </w:r>
      <w:r>
        <w:rPr>
          <w:bCs/>
          <w:shd w:val="clear" w:color="auto" w:fill="FAFAFA"/>
        </w:rPr>
        <w:t>, Massachusetts General Hospital/Harvard Medical School, Cambridge, MA</w:t>
      </w:r>
      <w:r w:rsidR="006D6A3B">
        <w:rPr>
          <w:bCs/>
          <w:shd w:val="clear" w:color="auto" w:fill="FAFAFA"/>
        </w:rPr>
        <w:t>.</w:t>
      </w:r>
    </w:p>
    <w:p w14:paraId="06B5B793" w14:textId="1BBA004C" w:rsidR="00A34B2B" w:rsidRPr="00A34B2B" w:rsidRDefault="00A34B2B" w:rsidP="00A34B2B">
      <w:pPr>
        <w:ind w:left="1440" w:hanging="1440"/>
        <w:rPr>
          <w:bCs/>
          <w:shd w:val="clear" w:color="auto" w:fill="FAFAFA"/>
        </w:rPr>
      </w:pPr>
      <w:r>
        <w:rPr>
          <w:bCs/>
          <w:shd w:val="clear" w:color="auto" w:fill="FAFAFA"/>
        </w:rPr>
        <w:tab/>
        <w:t>Treatment Modalities: CBT, ACT, DBT, CBT for Psychosis, Exposure and Response Prevention</w:t>
      </w:r>
      <w:r w:rsidR="006D6A3B">
        <w:rPr>
          <w:bCs/>
          <w:shd w:val="clear" w:color="auto" w:fill="FAFAFA"/>
        </w:rPr>
        <w:t>.</w:t>
      </w:r>
    </w:p>
    <w:p w14:paraId="3A783925" w14:textId="77777777" w:rsidR="00A34B2B" w:rsidRPr="00CE07B6" w:rsidRDefault="00A34B2B" w:rsidP="00E65483">
      <w:pPr>
        <w:rPr>
          <w:b/>
          <w:shd w:val="clear" w:color="auto" w:fill="FAFAFA"/>
        </w:rPr>
      </w:pPr>
    </w:p>
    <w:p w14:paraId="6E0AFDAF" w14:textId="49AA1E34" w:rsidR="008D3F7C" w:rsidRPr="00CE07B6" w:rsidRDefault="008D3F7C" w:rsidP="008D3F7C">
      <w:pPr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>2019-</w:t>
      </w:r>
      <w:r w:rsidR="006D2616">
        <w:rPr>
          <w:shd w:val="clear" w:color="auto" w:fill="FAFAFA"/>
        </w:rPr>
        <w:t>2022</w:t>
      </w:r>
      <w:r w:rsidRPr="00CE07B6">
        <w:rPr>
          <w:shd w:val="clear" w:color="auto" w:fill="FAFAFA"/>
        </w:rPr>
        <w:tab/>
      </w:r>
      <w:r w:rsidRPr="00104476">
        <w:rPr>
          <w:b/>
          <w:shd w:val="clear" w:color="auto" w:fill="FAFAFA"/>
        </w:rPr>
        <w:t>Graduate Student Therapist</w:t>
      </w:r>
      <w:r w:rsidRPr="00CE07B6">
        <w:rPr>
          <w:shd w:val="clear" w:color="auto" w:fill="FAFAFA"/>
        </w:rPr>
        <w:t>, Standard Dialectical Behavioral Therapy Treatment Program, The Family Institute, Evanston, IL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36B30555" w14:textId="1E558C61" w:rsidR="008D3F7C" w:rsidRPr="00CE07B6" w:rsidRDefault="008D3F7C" w:rsidP="008D3F7C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Treatment Modalities:</w:t>
      </w:r>
      <w:r w:rsidRPr="00CE07B6">
        <w:rPr>
          <w:shd w:val="clear" w:color="auto" w:fill="FAFAFA"/>
        </w:rPr>
        <w:t xml:space="preserve"> Full protocol standard DBT, Functional Analytic Psychotherapy (FAP)</w:t>
      </w:r>
      <w:r>
        <w:rPr>
          <w:shd w:val="clear" w:color="auto" w:fill="FAFAFA"/>
        </w:rPr>
        <w:t>, Radically Open Dialectical Behavioral Therapy</w:t>
      </w:r>
      <w:r w:rsidR="006D6A3B">
        <w:rPr>
          <w:shd w:val="clear" w:color="auto" w:fill="FAFAFA"/>
        </w:rPr>
        <w:t>.</w:t>
      </w:r>
    </w:p>
    <w:p w14:paraId="0CE050F1" w14:textId="70FCA24A" w:rsidR="008D3F7C" w:rsidRPr="00CE07B6" w:rsidRDefault="008D3F7C" w:rsidP="008D3F7C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Population Served:</w:t>
      </w:r>
      <w:r w:rsidRPr="00CE07B6">
        <w:rPr>
          <w:shd w:val="clear" w:color="auto" w:fill="FAFAFA"/>
        </w:rPr>
        <w:t xml:space="preserve"> Adults with challenges with emotion dysregulation in need of sliding scale fees. Presenting problems included personality disorders, eating disorders, persistent depressive disorder, obsessive-compulsive disorder, substance use disorders, post-traumatic stress disorders, as well as non-suicidal self-harm and suicidal ideation</w:t>
      </w:r>
      <w:r w:rsidR="006D6A3B">
        <w:rPr>
          <w:shd w:val="clear" w:color="auto" w:fill="FAFAFA"/>
        </w:rPr>
        <w:t>.</w:t>
      </w:r>
    </w:p>
    <w:p w14:paraId="148DF6D5" w14:textId="26EAEDB7" w:rsidR="008D3F7C" w:rsidRPr="00CE07B6" w:rsidRDefault="008D3F7C" w:rsidP="008D3F7C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Therapy and Assessment:</w:t>
      </w:r>
      <w:r w:rsidRPr="00CE07B6">
        <w:rPr>
          <w:shd w:val="clear" w:color="auto" w:fill="FAFAFA"/>
        </w:rPr>
        <w:t xml:space="preserve"> Provided ongoing treatment to adult clients. Conducted initial consultation assessment to determine course of treatment. Provided one-on-one skills training, and phone coaching for skills generalization</w:t>
      </w:r>
      <w:r>
        <w:rPr>
          <w:shd w:val="clear" w:color="auto" w:fill="FAFAFA"/>
        </w:rPr>
        <w:t>. Received training starting in 2021 on therapy for adults in the community with overcontrolled coping styles, and applied training in therapy sessions</w:t>
      </w:r>
      <w:r w:rsidR="006D6A3B">
        <w:rPr>
          <w:shd w:val="clear" w:color="auto" w:fill="FAFAFA"/>
        </w:rPr>
        <w:t>.</w:t>
      </w:r>
      <w:r>
        <w:rPr>
          <w:shd w:val="clear" w:color="auto" w:fill="FAFAFA"/>
        </w:rPr>
        <w:t xml:space="preserve"> </w:t>
      </w:r>
    </w:p>
    <w:p w14:paraId="25431595" w14:textId="1DAE50A3" w:rsidR="008D3F7C" w:rsidRPr="00CE07B6" w:rsidRDefault="008D3F7C" w:rsidP="008D3F7C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Supervision:</w:t>
      </w:r>
      <w:r w:rsidRPr="00CE07B6">
        <w:rPr>
          <w:shd w:val="clear" w:color="auto" w:fill="FAFAFA"/>
        </w:rPr>
        <w:t xml:space="preserve"> Participated in weekly supervision, including didactic training involving role-plays, readings, and discussion, and team consultation relevant to the treatment modality </w:t>
      </w:r>
      <w:r>
        <w:rPr>
          <w:shd w:val="clear" w:color="auto" w:fill="FAFAFA"/>
        </w:rPr>
        <w:t>for standard Dialectical Behavioral Therapy and Radically Open Dialectical Behavioral Therapy</w:t>
      </w:r>
      <w:r w:rsidR="006D6A3B">
        <w:rPr>
          <w:shd w:val="clear" w:color="auto" w:fill="FAFAFA"/>
        </w:rPr>
        <w:t>.</w:t>
      </w:r>
    </w:p>
    <w:p w14:paraId="199FC48E" w14:textId="77777777" w:rsidR="008D3F7C" w:rsidRPr="00CE07B6" w:rsidRDefault="008D3F7C" w:rsidP="008D3F7C">
      <w:pPr>
        <w:ind w:left="720" w:firstLine="720"/>
        <w:rPr>
          <w:i/>
          <w:shd w:val="clear" w:color="auto" w:fill="FAFAFA"/>
        </w:rPr>
      </w:pPr>
      <w:r w:rsidRPr="00CE07B6">
        <w:rPr>
          <w:i/>
          <w:shd w:val="clear" w:color="auto" w:fill="FAFAFA"/>
        </w:rPr>
        <w:t>Supervisor: Mark Driscoll, Ph.D.</w:t>
      </w:r>
    </w:p>
    <w:p w14:paraId="6720D2EA" w14:textId="77777777" w:rsidR="00E65483" w:rsidRPr="00CE07B6" w:rsidRDefault="00E65483" w:rsidP="00E65483">
      <w:pPr>
        <w:rPr>
          <w:b/>
          <w:shd w:val="clear" w:color="auto" w:fill="FAFAFA"/>
        </w:rPr>
      </w:pPr>
    </w:p>
    <w:p w14:paraId="71484421" w14:textId="2A61DBB0" w:rsidR="00E65483" w:rsidRPr="00CE07B6" w:rsidRDefault="00E65483" w:rsidP="00E65483">
      <w:pPr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>2016-</w:t>
      </w:r>
      <w:r w:rsidR="006D2616">
        <w:rPr>
          <w:shd w:val="clear" w:color="auto" w:fill="FAFAFA"/>
        </w:rPr>
        <w:t>2022</w:t>
      </w:r>
      <w:r w:rsidRPr="00CE07B6">
        <w:rPr>
          <w:b/>
          <w:shd w:val="clear" w:color="auto" w:fill="FAFAFA"/>
        </w:rPr>
        <w:tab/>
        <w:t xml:space="preserve">Graduate Student Assessor, </w:t>
      </w:r>
      <w:r w:rsidRPr="00CE07B6">
        <w:rPr>
          <w:i/>
          <w:shd w:val="clear" w:color="auto" w:fill="FAFAFA"/>
        </w:rPr>
        <w:t>Adolescent Development and Preventive Treatment Program, Northwestern University</w:t>
      </w:r>
      <w:r w:rsidRPr="00CE07B6">
        <w:rPr>
          <w:shd w:val="clear" w:color="auto" w:fill="FAFAFA"/>
        </w:rPr>
        <w:t>, Evanston, IL</w:t>
      </w:r>
      <w:r w:rsidR="006D6A3B">
        <w:rPr>
          <w:shd w:val="clear" w:color="auto" w:fill="FAFAFA"/>
        </w:rPr>
        <w:t>.</w:t>
      </w:r>
    </w:p>
    <w:p w14:paraId="7C6AA01E" w14:textId="6103D8FA" w:rsidR="00E65483" w:rsidRPr="00CE07B6" w:rsidRDefault="00E65483" w:rsidP="00E65483">
      <w:pPr>
        <w:ind w:left="720" w:firstLine="72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Population Served:</w:t>
      </w:r>
      <w:r w:rsidRPr="00CE07B6">
        <w:rPr>
          <w:shd w:val="clear" w:color="auto" w:fill="FAFAFA"/>
        </w:rPr>
        <w:t xml:space="preserve"> Adolescents and young adults at risk for developing psychosis</w:t>
      </w:r>
      <w:r w:rsidR="006D6A3B">
        <w:rPr>
          <w:shd w:val="clear" w:color="auto" w:fill="FAFAFA"/>
        </w:rPr>
        <w:t>.</w:t>
      </w:r>
    </w:p>
    <w:p w14:paraId="218DA21A" w14:textId="2383F69F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Assessment:</w:t>
      </w:r>
      <w:r w:rsidRPr="00CE07B6">
        <w:rPr>
          <w:shd w:val="clear" w:color="auto" w:fill="FAFAFA"/>
        </w:rPr>
        <w:t xml:space="preserve"> Conduct psychosis-risk assessment including the Structured Interview for Psychosis-Risk Syndromes and the MATRICS consensus cognitive battery. Provide </w:t>
      </w:r>
      <w:r w:rsidRPr="00CE07B6">
        <w:rPr>
          <w:shd w:val="clear" w:color="auto" w:fill="FAFAFA"/>
        </w:rPr>
        <w:lastRenderedPageBreak/>
        <w:t>families with feedback, write reports, consult with health care professionals within the community, and mentor trainees</w:t>
      </w:r>
      <w:r w:rsidR="006D6A3B">
        <w:rPr>
          <w:shd w:val="clear" w:color="auto" w:fill="FAFAFA"/>
        </w:rPr>
        <w:t>.</w:t>
      </w:r>
    </w:p>
    <w:p w14:paraId="51907505" w14:textId="1899029D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Supervision:</w:t>
      </w:r>
      <w:r w:rsidRPr="00CE07B6">
        <w:rPr>
          <w:shd w:val="clear" w:color="auto" w:fill="FAFAFA"/>
        </w:rPr>
        <w:t xml:space="preserve"> Weekly and individual supervision on the administration and interpretation of assessment measures and pinpointing appropriate treatment referral recommendations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2DE615C9" w14:textId="77777777" w:rsidR="00E65483" w:rsidRPr="00CE07B6" w:rsidRDefault="00E65483" w:rsidP="00E65483">
      <w:pPr>
        <w:ind w:left="720" w:firstLine="720"/>
        <w:rPr>
          <w:b/>
          <w:shd w:val="clear" w:color="auto" w:fill="FAFAFA"/>
        </w:rPr>
      </w:pPr>
      <w:r w:rsidRPr="00CE07B6">
        <w:rPr>
          <w:i/>
          <w:shd w:val="clear" w:color="auto" w:fill="FAFAFA"/>
        </w:rPr>
        <w:t>Supervisor: Vijay A. Mittal, Ph.D.</w:t>
      </w:r>
      <w:r w:rsidRPr="00CE07B6">
        <w:rPr>
          <w:b/>
          <w:shd w:val="clear" w:color="auto" w:fill="FAFAFA"/>
        </w:rPr>
        <w:t xml:space="preserve"> </w:t>
      </w:r>
    </w:p>
    <w:p w14:paraId="6EDE991B" w14:textId="77777777" w:rsidR="00E65483" w:rsidRPr="00CE07B6" w:rsidRDefault="00E65483" w:rsidP="00E65483">
      <w:pPr>
        <w:rPr>
          <w:b/>
          <w:shd w:val="clear" w:color="auto" w:fill="FAFAFA"/>
        </w:rPr>
      </w:pPr>
    </w:p>
    <w:p w14:paraId="6CA49FE2" w14:textId="4105F423" w:rsidR="00E65483" w:rsidRPr="00CE07B6" w:rsidRDefault="00E65483" w:rsidP="00E65483">
      <w:pPr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>2020-2021</w:t>
      </w:r>
      <w:r w:rsidRPr="00CE07B6">
        <w:rPr>
          <w:shd w:val="clear" w:color="auto" w:fill="FAFAFA"/>
        </w:rPr>
        <w:tab/>
      </w:r>
      <w:r w:rsidRPr="00CE07B6">
        <w:rPr>
          <w:b/>
          <w:shd w:val="clear" w:color="auto" w:fill="FAFAFA"/>
        </w:rPr>
        <w:t>Group Co-Leader</w:t>
      </w:r>
      <w:r w:rsidRPr="00CE07B6">
        <w:rPr>
          <w:shd w:val="clear" w:color="auto" w:fill="FAFAFA"/>
        </w:rPr>
        <w:t>, Standard Dialectical Behavioral Therapy Treatment Program Clinic Group, The Family Institute, Evanston, IL</w:t>
      </w:r>
      <w:r w:rsidR="006D6A3B">
        <w:rPr>
          <w:shd w:val="clear" w:color="auto" w:fill="FAFAFA"/>
        </w:rPr>
        <w:t>.</w:t>
      </w:r>
    </w:p>
    <w:p w14:paraId="0296A3B5" w14:textId="1C73B7E9" w:rsidR="00E65483" w:rsidRPr="00CE07B6" w:rsidRDefault="00E65483" w:rsidP="00E65483">
      <w:pPr>
        <w:ind w:left="720" w:firstLine="72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Treatment Modalities:</w:t>
      </w:r>
      <w:r w:rsidRPr="00CE07B6">
        <w:rPr>
          <w:shd w:val="clear" w:color="auto" w:fill="FAFAFA"/>
        </w:rPr>
        <w:t xml:space="preserve"> Full protocol DBT skills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6812FAF1" w14:textId="1E632D47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Population Served:</w:t>
      </w:r>
      <w:r w:rsidRPr="00CE07B6">
        <w:rPr>
          <w:shd w:val="clear" w:color="auto" w:fill="FAFAFA"/>
        </w:rPr>
        <w:t xml:space="preserve"> Adults with challenges with emotion dysregulation in need of sliding scale fees</w:t>
      </w:r>
      <w:r w:rsidR="006D6A3B">
        <w:rPr>
          <w:shd w:val="clear" w:color="auto" w:fill="FAFAFA"/>
        </w:rPr>
        <w:t>.</w:t>
      </w:r>
    </w:p>
    <w:p w14:paraId="3B31E57E" w14:textId="5DCCC925" w:rsidR="00E65483" w:rsidRPr="00CE07B6" w:rsidRDefault="00E65483" w:rsidP="00E65483">
      <w:pPr>
        <w:ind w:left="720" w:firstLine="72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Therapy and Assessment:</w:t>
      </w:r>
      <w:r w:rsidRPr="00CE07B6">
        <w:rPr>
          <w:shd w:val="clear" w:color="auto" w:fill="FAFAFA"/>
        </w:rPr>
        <w:t xml:space="preserve"> Weekly group therapy to 8-10 clients</w:t>
      </w:r>
      <w:r w:rsidR="006D6A3B">
        <w:rPr>
          <w:shd w:val="clear" w:color="auto" w:fill="FAFAFA"/>
        </w:rPr>
        <w:t>.</w:t>
      </w:r>
    </w:p>
    <w:p w14:paraId="043DD982" w14:textId="797A37BF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Supervision:</w:t>
      </w:r>
      <w:r w:rsidRPr="00CE07B6">
        <w:rPr>
          <w:shd w:val="clear" w:color="auto" w:fill="FAFAFA"/>
        </w:rPr>
        <w:t xml:space="preserve"> Participated in weekly supervision and team consultation relevant to the treatment modality</w:t>
      </w:r>
      <w:r w:rsidR="006D6A3B">
        <w:rPr>
          <w:shd w:val="clear" w:color="auto" w:fill="FAFAFA"/>
        </w:rPr>
        <w:t>.</w:t>
      </w:r>
    </w:p>
    <w:p w14:paraId="53CE15AF" w14:textId="77777777" w:rsidR="00E65483" w:rsidRPr="00CE07B6" w:rsidRDefault="00E65483" w:rsidP="00E65483">
      <w:pPr>
        <w:ind w:left="720" w:firstLine="720"/>
        <w:rPr>
          <w:i/>
          <w:shd w:val="clear" w:color="auto" w:fill="FAFAFA"/>
        </w:rPr>
      </w:pPr>
      <w:r w:rsidRPr="00CE07B6">
        <w:rPr>
          <w:i/>
          <w:shd w:val="clear" w:color="auto" w:fill="FAFAFA"/>
        </w:rPr>
        <w:t>Supervisor: Mark Driscoll, Ph.D.</w:t>
      </w:r>
    </w:p>
    <w:p w14:paraId="4A7BB174" w14:textId="77777777" w:rsidR="00E65483" w:rsidRPr="00CE07B6" w:rsidRDefault="00E65483" w:rsidP="00E65483">
      <w:pPr>
        <w:rPr>
          <w:b/>
          <w:shd w:val="clear" w:color="auto" w:fill="FAFAFA"/>
        </w:rPr>
      </w:pPr>
    </w:p>
    <w:p w14:paraId="06538490" w14:textId="60B99844" w:rsidR="00E65483" w:rsidRPr="00CE07B6" w:rsidRDefault="00E65483" w:rsidP="00E65483">
      <w:pPr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>2019-2020</w:t>
      </w:r>
      <w:r w:rsidRPr="00CE07B6">
        <w:rPr>
          <w:shd w:val="clear" w:color="auto" w:fill="FAFAFA"/>
        </w:rPr>
        <w:tab/>
      </w:r>
      <w:r w:rsidRPr="00CE07B6">
        <w:rPr>
          <w:b/>
          <w:shd w:val="clear" w:color="auto" w:fill="FAFAFA"/>
        </w:rPr>
        <w:t>Group Co-Leader</w:t>
      </w:r>
      <w:r w:rsidRPr="00CE07B6">
        <w:rPr>
          <w:shd w:val="clear" w:color="auto" w:fill="FAFAFA"/>
        </w:rPr>
        <w:t xml:space="preserve">, </w:t>
      </w:r>
      <w:r w:rsidRPr="00CE07B6">
        <w:rPr>
          <w:i/>
          <w:shd w:val="clear" w:color="auto" w:fill="FAFAFA"/>
        </w:rPr>
        <w:t>Standard Dialectical Behavioral Therapy Treatment Program</w:t>
      </w:r>
      <w:r w:rsidRPr="00CE07B6">
        <w:rPr>
          <w:shd w:val="clear" w:color="auto" w:fill="FAFAFA"/>
        </w:rPr>
        <w:t>, The Family Institute, Evanston, IL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4D113E7C" w14:textId="4B134889" w:rsidR="00E65483" w:rsidRPr="00CE07B6" w:rsidRDefault="00E65483" w:rsidP="00E65483">
      <w:pPr>
        <w:ind w:left="720" w:firstLine="72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Treatment Modalities:</w:t>
      </w:r>
      <w:r w:rsidRPr="00CE07B6">
        <w:rPr>
          <w:shd w:val="clear" w:color="auto" w:fill="FAFAFA"/>
        </w:rPr>
        <w:t xml:space="preserve"> Full protocol DBT skills</w:t>
      </w:r>
      <w:r w:rsidR="006D6A3B">
        <w:rPr>
          <w:shd w:val="clear" w:color="auto" w:fill="FAFAFA"/>
        </w:rPr>
        <w:t>.</w:t>
      </w:r>
    </w:p>
    <w:p w14:paraId="29970167" w14:textId="3DD295D3" w:rsidR="00E65483" w:rsidRPr="00CE07B6" w:rsidRDefault="00E65483" w:rsidP="00E65483">
      <w:pPr>
        <w:ind w:left="720" w:firstLine="72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 xml:space="preserve">Population Served: </w:t>
      </w:r>
      <w:r w:rsidRPr="00CE07B6">
        <w:rPr>
          <w:shd w:val="clear" w:color="auto" w:fill="FAFAFA"/>
        </w:rPr>
        <w:t>Adults exhibiting challenges with emotion dysregulation</w:t>
      </w:r>
      <w:r w:rsidR="006D6A3B">
        <w:rPr>
          <w:shd w:val="clear" w:color="auto" w:fill="FAFAFA"/>
        </w:rPr>
        <w:t>.</w:t>
      </w:r>
    </w:p>
    <w:p w14:paraId="211D848B" w14:textId="52CA8243" w:rsidR="00E65483" w:rsidRPr="00CE07B6" w:rsidRDefault="00E65483" w:rsidP="00E65483">
      <w:pPr>
        <w:ind w:left="720" w:firstLine="72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Therapy and Assessment:</w:t>
      </w:r>
      <w:r w:rsidRPr="00CE07B6">
        <w:rPr>
          <w:shd w:val="clear" w:color="auto" w:fill="FAFAFA"/>
        </w:rPr>
        <w:t xml:space="preserve"> Weekly group therapy to 8-10 clients</w:t>
      </w:r>
      <w:r w:rsidR="006D6A3B">
        <w:rPr>
          <w:shd w:val="clear" w:color="auto" w:fill="FAFAFA"/>
        </w:rPr>
        <w:t>.</w:t>
      </w:r>
    </w:p>
    <w:p w14:paraId="04727DD9" w14:textId="3DF43089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Supervision:</w:t>
      </w:r>
      <w:r w:rsidRPr="00CE07B6">
        <w:rPr>
          <w:shd w:val="clear" w:color="auto" w:fill="FAFAFA"/>
        </w:rPr>
        <w:t xml:space="preserve"> Participated in weekly supervision and team consultation relevant to the treatment modality</w:t>
      </w:r>
      <w:r w:rsidR="006D6A3B">
        <w:rPr>
          <w:shd w:val="clear" w:color="auto" w:fill="FAFAFA"/>
        </w:rPr>
        <w:t>.</w:t>
      </w:r>
    </w:p>
    <w:p w14:paraId="3752ADE6" w14:textId="77777777" w:rsidR="00E65483" w:rsidRPr="00CE07B6" w:rsidRDefault="00E65483" w:rsidP="00E65483">
      <w:pPr>
        <w:ind w:left="720" w:firstLine="720"/>
        <w:rPr>
          <w:i/>
          <w:shd w:val="clear" w:color="auto" w:fill="FAFAFA"/>
        </w:rPr>
      </w:pPr>
      <w:r w:rsidRPr="00CE07B6">
        <w:rPr>
          <w:i/>
          <w:shd w:val="clear" w:color="auto" w:fill="FAFAFA"/>
        </w:rPr>
        <w:t>Supervisor: Michael Maslar, Psy.D.</w:t>
      </w:r>
    </w:p>
    <w:p w14:paraId="79E60FA4" w14:textId="77777777" w:rsidR="00E65483" w:rsidRPr="00CE07B6" w:rsidRDefault="00E65483" w:rsidP="00E65483">
      <w:pPr>
        <w:rPr>
          <w:b/>
          <w:shd w:val="clear" w:color="auto" w:fill="FAFAFA"/>
        </w:rPr>
      </w:pPr>
    </w:p>
    <w:p w14:paraId="09F30489" w14:textId="5BF6DCB2" w:rsidR="00E65483" w:rsidRPr="00CE07B6" w:rsidRDefault="00E65483" w:rsidP="00E65483">
      <w:pPr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>2018-2019</w:t>
      </w:r>
      <w:r w:rsidRPr="00CE07B6">
        <w:rPr>
          <w:shd w:val="clear" w:color="auto" w:fill="FAFAFA"/>
        </w:rPr>
        <w:tab/>
      </w:r>
      <w:r w:rsidRPr="00CE4CE7">
        <w:rPr>
          <w:b/>
          <w:bCs/>
          <w:shd w:val="clear" w:color="auto" w:fill="FAFAFA"/>
        </w:rPr>
        <w:t>Graduate Student Therapist</w:t>
      </w:r>
      <w:r w:rsidRPr="00CE07B6">
        <w:rPr>
          <w:shd w:val="clear" w:color="auto" w:fill="FAFAFA"/>
        </w:rPr>
        <w:t>, Cognitive Behavioral Therapy for Depression Program, The Family Institute, Evanston, IL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4B01BC48" w14:textId="287D8C35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Treatment Modalities:</w:t>
      </w:r>
      <w:r w:rsidRPr="00CE07B6">
        <w:rPr>
          <w:shd w:val="clear" w:color="auto" w:fill="FAFAFA"/>
        </w:rPr>
        <w:t xml:space="preserve"> Cognitive Behavioral Therapy (CBT), Acceptance and Commitment Therapy (ACT), Motivational Interviewing, Cognitive Behavioral Analysis System of Psychotherapy (CBASP), Rumination-focused CBT for Depression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1CA0FF0F" w14:textId="7378842C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Population served:</w:t>
      </w:r>
      <w:r w:rsidRPr="00CE07B6">
        <w:rPr>
          <w:shd w:val="clear" w:color="auto" w:fill="FAFAFA"/>
        </w:rPr>
        <w:t xml:space="preserve"> Adults with depression in need of sliding scale fees</w:t>
      </w:r>
      <w:r w:rsidR="006D6A3B">
        <w:rPr>
          <w:shd w:val="clear" w:color="auto" w:fill="FAFAFA"/>
        </w:rPr>
        <w:t>.</w:t>
      </w:r>
    </w:p>
    <w:p w14:paraId="6765A150" w14:textId="717391A7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Therapy and Assessment:</w:t>
      </w:r>
      <w:r w:rsidRPr="00CE07B6">
        <w:rPr>
          <w:shd w:val="clear" w:color="auto" w:fill="FAFAFA"/>
        </w:rPr>
        <w:t xml:space="preserve"> Weekly individual therapy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40EA631D" w14:textId="79A7B5AA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Supervision:</w:t>
      </w:r>
      <w:r w:rsidRPr="00CE07B6">
        <w:rPr>
          <w:shd w:val="clear" w:color="auto" w:fill="FAFAFA"/>
        </w:rPr>
        <w:t xml:space="preserve"> Received weekly didactics covering different aspects of CBT and ACT implementation which including reading and discussion, and weekly supervision</w:t>
      </w:r>
      <w:r w:rsidR="006D6A3B">
        <w:rPr>
          <w:shd w:val="clear" w:color="auto" w:fill="FAFAFA"/>
        </w:rPr>
        <w:t>.</w:t>
      </w:r>
    </w:p>
    <w:p w14:paraId="7AE91C55" w14:textId="77777777" w:rsidR="00E65483" w:rsidRPr="00CE07B6" w:rsidRDefault="00E65483" w:rsidP="00E65483">
      <w:pPr>
        <w:ind w:left="1440"/>
        <w:rPr>
          <w:i/>
          <w:shd w:val="clear" w:color="auto" w:fill="FAFAFA"/>
        </w:rPr>
      </w:pPr>
      <w:r w:rsidRPr="00CE07B6">
        <w:rPr>
          <w:i/>
          <w:shd w:val="clear" w:color="auto" w:fill="FAFAFA"/>
        </w:rPr>
        <w:t xml:space="preserve">Supervisor: Thomas </w:t>
      </w:r>
      <w:proofErr w:type="spellStart"/>
      <w:r w:rsidRPr="00CE07B6">
        <w:rPr>
          <w:i/>
          <w:shd w:val="clear" w:color="auto" w:fill="FAFAFA"/>
        </w:rPr>
        <w:t>Alm</w:t>
      </w:r>
      <w:proofErr w:type="spellEnd"/>
      <w:r w:rsidRPr="00CE07B6">
        <w:rPr>
          <w:i/>
          <w:shd w:val="clear" w:color="auto" w:fill="FAFAFA"/>
        </w:rPr>
        <w:t>, Psy.D.; Erika Lawrence, Ph.D.</w:t>
      </w:r>
    </w:p>
    <w:p w14:paraId="5BF0F00C" w14:textId="77777777" w:rsidR="00E65483" w:rsidRPr="00CE07B6" w:rsidRDefault="00E65483" w:rsidP="00E65483">
      <w:pPr>
        <w:rPr>
          <w:shd w:val="clear" w:color="auto" w:fill="FAFAFA"/>
        </w:rPr>
      </w:pPr>
    </w:p>
    <w:p w14:paraId="4535F046" w14:textId="31F140A8" w:rsidR="00E65483" w:rsidRPr="00CE07B6" w:rsidRDefault="00E65483" w:rsidP="00E65483">
      <w:pPr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>2017-2018</w:t>
      </w:r>
      <w:r w:rsidRPr="00CE07B6">
        <w:rPr>
          <w:shd w:val="clear" w:color="auto" w:fill="FAFAFA"/>
        </w:rPr>
        <w:tab/>
      </w:r>
      <w:r w:rsidRPr="00CE07B6">
        <w:rPr>
          <w:b/>
          <w:shd w:val="clear" w:color="auto" w:fill="FAFAFA"/>
        </w:rPr>
        <w:t>Graduate Student Therapist and Assessor,</w:t>
      </w:r>
      <w:r w:rsidRPr="00CE07B6">
        <w:rPr>
          <w:shd w:val="clear" w:color="auto" w:fill="FAFAFA"/>
        </w:rPr>
        <w:t xml:space="preserve"> </w:t>
      </w:r>
      <w:r w:rsidRPr="00CE07B6">
        <w:rPr>
          <w:i/>
          <w:shd w:val="clear" w:color="auto" w:fill="FAFAFA"/>
        </w:rPr>
        <w:t>Assessment and Anxiety Treatment Program</w:t>
      </w:r>
      <w:r w:rsidRPr="00CE07B6">
        <w:rPr>
          <w:shd w:val="clear" w:color="auto" w:fill="FAFAFA"/>
        </w:rPr>
        <w:t>, The Family Institute, Evanston, IL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414F8732" w14:textId="7A36285C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Treatment modalities:</w:t>
      </w:r>
      <w:r w:rsidRPr="00CE07B6">
        <w:rPr>
          <w:shd w:val="clear" w:color="auto" w:fill="FAFAFA"/>
        </w:rPr>
        <w:t xml:space="preserve"> Cognitive Behavioral Therapy (</w:t>
      </w:r>
      <w:r w:rsidR="0017500E" w:rsidRPr="00CE07B6">
        <w:rPr>
          <w:shd w:val="clear" w:color="auto" w:fill="FAFAFA"/>
        </w:rPr>
        <w:t>e.g.,</w:t>
      </w:r>
      <w:r w:rsidRPr="00CE07B6">
        <w:rPr>
          <w:shd w:val="clear" w:color="auto" w:fill="FAFAFA"/>
        </w:rPr>
        <w:t xml:space="preserve"> exposure, cognitive restructuring, behavioral activation), Motivational Interviewing, Mindfulness</w:t>
      </w:r>
      <w:r w:rsidR="006D6A3B">
        <w:rPr>
          <w:shd w:val="clear" w:color="auto" w:fill="FAFAFA"/>
        </w:rPr>
        <w:t>.</w:t>
      </w:r>
    </w:p>
    <w:p w14:paraId="230253DF" w14:textId="2D37C596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Population served:</w:t>
      </w:r>
      <w:r w:rsidRPr="00CE07B6">
        <w:rPr>
          <w:shd w:val="clear" w:color="auto" w:fill="FAFAFA"/>
        </w:rPr>
        <w:t xml:space="preserve"> Community members with a wide range of psychopathology including anxiety, depression, obsessive compulsive disorder, attention deficit and hyperactivity disorder</w:t>
      </w:r>
      <w:r w:rsidR="006D6A3B">
        <w:rPr>
          <w:shd w:val="clear" w:color="auto" w:fill="FAFAFA"/>
        </w:rPr>
        <w:t>.</w:t>
      </w:r>
    </w:p>
    <w:p w14:paraId="2B584929" w14:textId="4FA3CBB5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Therapy and Assessment:</w:t>
      </w:r>
      <w:r w:rsidRPr="00CE07B6">
        <w:rPr>
          <w:shd w:val="clear" w:color="auto" w:fill="FAFAFA"/>
        </w:rPr>
        <w:t xml:space="preserve"> Conducted assessments and administered questionnaires (SCID, MMPI, self-report questionnaires, Shipley-2) and provided feedback to individuals requesting a comprehensive assessment and interpretation; provided individual therapy to clients needing sliding scale services in which the CBT program would be an appropriate course of treatment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74FB77BE" w14:textId="59CAABC7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shd w:val="clear" w:color="auto" w:fill="FAFAFA"/>
        </w:rPr>
        <w:lastRenderedPageBreak/>
        <w:t>Supervision: Weekly supervision on assessment administration, scoring, and interpretation, in addition to training on administering CBT therapy to clients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6E2DA9A9" w14:textId="77777777" w:rsidR="00E65483" w:rsidRPr="00CE07B6" w:rsidRDefault="00E65483" w:rsidP="00E65483">
      <w:pPr>
        <w:ind w:left="1440"/>
        <w:rPr>
          <w:i/>
          <w:shd w:val="clear" w:color="auto" w:fill="FAFAFA"/>
        </w:rPr>
      </w:pPr>
      <w:r w:rsidRPr="00CE07B6">
        <w:rPr>
          <w:i/>
          <w:shd w:val="clear" w:color="auto" w:fill="FAFAFA"/>
        </w:rPr>
        <w:t>Supervisor: Richard E. Zinbarg, Ph.D.</w:t>
      </w:r>
    </w:p>
    <w:p w14:paraId="68D29920" w14:textId="77777777" w:rsidR="00E65483" w:rsidRPr="00CE07B6" w:rsidRDefault="00E65483" w:rsidP="00E65483">
      <w:pPr>
        <w:rPr>
          <w:shd w:val="clear" w:color="auto" w:fill="FAFAFA"/>
        </w:rPr>
      </w:pPr>
    </w:p>
    <w:p w14:paraId="72494DA5" w14:textId="4F2CE701" w:rsidR="00E65483" w:rsidRPr="00CE07B6" w:rsidRDefault="00E65483" w:rsidP="00E65483">
      <w:pPr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>2016-2018</w:t>
      </w:r>
      <w:r w:rsidRPr="00CE07B6">
        <w:rPr>
          <w:shd w:val="clear" w:color="auto" w:fill="FAFAFA"/>
        </w:rPr>
        <w:tab/>
      </w:r>
      <w:r w:rsidRPr="00F3666B">
        <w:rPr>
          <w:b/>
          <w:bCs/>
          <w:shd w:val="clear" w:color="auto" w:fill="FAFAFA"/>
        </w:rPr>
        <w:t>Graduate Student Assessor</w:t>
      </w:r>
      <w:r w:rsidRPr="00CE07B6">
        <w:rPr>
          <w:shd w:val="clear" w:color="auto" w:fill="FAFAFA"/>
        </w:rPr>
        <w:t>, Brain, Motivation and Personality Development (MAPD) Study, Northwestern University, Evanston, IL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013497CD" w14:textId="08A6F8EB" w:rsidR="00E65483" w:rsidRPr="00CE07B6" w:rsidRDefault="00E65483" w:rsidP="00E65483">
      <w:pPr>
        <w:ind w:left="720" w:firstLine="72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Population served:</w:t>
      </w:r>
      <w:r w:rsidRPr="00CE07B6">
        <w:rPr>
          <w:shd w:val="clear" w:color="auto" w:fill="FAFAFA"/>
        </w:rPr>
        <w:t xml:space="preserve"> Community members with a wide range of psychopathology</w:t>
      </w:r>
      <w:r w:rsidR="006D6A3B">
        <w:rPr>
          <w:shd w:val="clear" w:color="auto" w:fill="FAFAFA"/>
        </w:rPr>
        <w:t>.</w:t>
      </w:r>
    </w:p>
    <w:p w14:paraId="59B03377" w14:textId="08A803E6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Assessment:</w:t>
      </w:r>
      <w:r w:rsidRPr="00CE07B6">
        <w:rPr>
          <w:shd w:val="clear" w:color="auto" w:fill="FAFAFA"/>
        </w:rPr>
        <w:t xml:space="preserve"> Administered the Structured Clinical Interview for the DSM-5 (SCID-5) and the UCLA Life Stress Interview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57B34B93" w14:textId="30AA4EB2" w:rsidR="00E65483" w:rsidRPr="00CE07B6" w:rsidRDefault="00E65483" w:rsidP="00F3666B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Supervision:</w:t>
      </w:r>
      <w:r w:rsidRPr="00CE07B6">
        <w:rPr>
          <w:shd w:val="clear" w:color="auto" w:fill="FAFAFA"/>
        </w:rPr>
        <w:t xml:space="preserve"> Weekly supervision on assessment administration, scoring, and interpretation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14672890" w14:textId="77777777" w:rsidR="00E65483" w:rsidRDefault="00E65483" w:rsidP="00E65483">
      <w:pPr>
        <w:ind w:left="720" w:firstLine="720"/>
        <w:rPr>
          <w:i/>
          <w:shd w:val="clear" w:color="auto" w:fill="FAFAFA"/>
        </w:rPr>
      </w:pPr>
      <w:r w:rsidRPr="00CE07B6">
        <w:rPr>
          <w:i/>
          <w:shd w:val="clear" w:color="auto" w:fill="FAFAFA"/>
        </w:rPr>
        <w:t xml:space="preserve">Supervisor: Richard E. </w:t>
      </w:r>
      <w:proofErr w:type="spellStart"/>
      <w:r w:rsidRPr="00CE07B6">
        <w:rPr>
          <w:i/>
          <w:shd w:val="clear" w:color="auto" w:fill="FAFAFA"/>
        </w:rPr>
        <w:t>Zinbarg</w:t>
      </w:r>
      <w:proofErr w:type="spellEnd"/>
      <w:r w:rsidRPr="00CE07B6">
        <w:rPr>
          <w:i/>
          <w:shd w:val="clear" w:color="auto" w:fill="FAFAFA"/>
        </w:rPr>
        <w:t>, Ph.D.</w:t>
      </w:r>
    </w:p>
    <w:p w14:paraId="4D02DA26" w14:textId="77777777" w:rsidR="00C92530" w:rsidRPr="00CE07B6" w:rsidRDefault="00C92530" w:rsidP="00E65483">
      <w:pPr>
        <w:ind w:left="720" w:firstLine="720"/>
        <w:rPr>
          <w:i/>
          <w:shd w:val="clear" w:color="auto" w:fill="FAFAFA"/>
        </w:rPr>
      </w:pPr>
    </w:p>
    <w:p w14:paraId="3C3BBEEB" w14:textId="4E9E205E" w:rsidR="00C92530" w:rsidRPr="00CE07B6" w:rsidRDefault="00C92530" w:rsidP="00C92530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>
        <w:rPr>
          <w:b/>
        </w:rPr>
        <w:t>SUPERVISION</w:t>
      </w:r>
    </w:p>
    <w:p w14:paraId="36921352" w14:textId="77777777" w:rsidR="00E65483" w:rsidRPr="00CE07B6" w:rsidRDefault="00E65483" w:rsidP="00E65483">
      <w:pPr>
        <w:rPr>
          <w:shd w:val="clear" w:color="auto" w:fill="FAFAFA"/>
        </w:rPr>
      </w:pPr>
    </w:p>
    <w:p w14:paraId="0A62180A" w14:textId="0D32AE6F" w:rsidR="0058614B" w:rsidRDefault="0058614B" w:rsidP="00E65483">
      <w:pPr>
        <w:ind w:left="1440" w:hanging="1440"/>
        <w:rPr>
          <w:shd w:val="clear" w:color="auto" w:fill="FAFAFA"/>
        </w:rPr>
      </w:pPr>
      <w:r>
        <w:rPr>
          <w:shd w:val="clear" w:color="auto" w:fill="FAFAFA"/>
        </w:rPr>
        <w:t>2023-present</w:t>
      </w:r>
      <w:r>
        <w:rPr>
          <w:shd w:val="clear" w:color="auto" w:fill="FAFAFA"/>
        </w:rPr>
        <w:tab/>
        <w:t>Clinical Risk Assessment Supervisor, Stress and Development Lab</w:t>
      </w:r>
    </w:p>
    <w:p w14:paraId="04DBEA9B" w14:textId="77777777" w:rsidR="0058614B" w:rsidRDefault="0058614B" w:rsidP="00E65483">
      <w:pPr>
        <w:ind w:left="1440" w:hanging="1440"/>
        <w:rPr>
          <w:shd w:val="clear" w:color="auto" w:fill="FAFAFA"/>
        </w:rPr>
      </w:pPr>
    </w:p>
    <w:p w14:paraId="1CFBF547" w14:textId="7040E69C" w:rsidR="00E65483" w:rsidRPr="00CE07B6" w:rsidRDefault="00E65483" w:rsidP="00E65483">
      <w:pPr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>2018-</w:t>
      </w:r>
      <w:r w:rsidR="00D73090">
        <w:rPr>
          <w:shd w:val="clear" w:color="auto" w:fill="FAFAFA"/>
        </w:rPr>
        <w:t>2022</w:t>
      </w:r>
      <w:r w:rsidRPr="00CE07B6">
        <w:rPr>
          <w:shd w:val="clear" w:color="auto" w:fill="FAFAFA"/>
        </w:rPr>
        <w:t xml:space="preserve"> </w:t>
      </w:r>
      <w:r w:rsidRPr="00CE07B6">
        <w:rPr>
          <w:shd w:val="clear" w:color="auto" w:fill="FAFAFA"/>
        </w:rPr>
        <w:tab/>
      </w:r>
      <w:r w:rsidRPr="00CE07B6">
        <w:rPr>
          <w:b/>
          <w:shd w:val="clear" w:color="auto" w:fill="FAFAFA"/>
        </w:rPr>
        <w:t>Clinical Assessment Training Co-Mentor,</w:t>
      </w:r>
      <w:r w:rsidRPr="00CE07B6">
        <w:rPr>
          <w:shd w:val="clear" w:color="auto" w:fill="FAFAFA"/>
        </w:rPr>
        <w:t xml:space="preserve"> </w:t>
      </w:r>
      <w:r w:rsidRPr="00CE07B6">
        <w:rPr>
          <w:i/>
          <w:shd w:val="clear" w:color="auto" w:fill="FAFAFA"/>
        </w:rPr>
        <w:t>Adolescent Development and Preventive Treatment Program</w:t>
      </w:r>
      <w:r w:rsidRPr="00CE07B6">
        <w:rPr>
          <w:shd w:val="clear" w:color="auto" w:fill="FAFAFA"/>
        </w:rPr>
        <w:t>, Northwestern University, Evanston, IL</w:t>
      </w:r>
      <w:r w:rsidR="006D6A3B">
        <w:rPr>
          <w:shd w:val="clear" w:color="auto" w:fill="FAFAFA"/>
        </w:rPr>
        <w:t>.</w:t>
      </w:r>
    </w:p>
    <w:p w14:paraId="08FD5906" w14:textId="410B19DA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Population:</w:t>
      </w:r>
      <w:r w:rsidRPr="00CE07B6">
        <w:rPr>
          <w:shd w:val="clear" w:color="auto" w:fill="FAFAFA"/>
        </w:rPr>
        <w:t xml:space="preserve"> Adolescents and young adults with psychosis-risk symptomatology; individuals with broad psychopathology (</w:t>
      </w:r>
      <w:r w:rsidR="00480A43" w:rsidRPr="00CE07B6">
        <w:rPr>
          <w:shd w:val="clear" w:color="auto" w:fill="FAFAFA"/>
        </w:rPr>
        <w:t>e.g.,</w:t>
      </w:r>
      <w:r w:rsidRPr="00CE07B6">
        <w:rPr>
          <w:shd w:val="clear" w:color="auto" w:fill="FAFAFA"/>
        </w:rPr>
        <w:t xml:space="preserve"> anxiety, depression, bipolar disorder)</w:t>
      </w:r>
      <w:r w:rsidR="006D6A3B">
        <w:rPr>
          <w:shd w:val="clear" w:color="auto" w:fill="FAFAFA"/>
        </w:rPr>
        <w:t>.</w:t>
      </w:r>
    </w:p>
    <w:p w14:paraId="7A4CDF71" w14:textId="470FB806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Assessment:</w:t>
      </w:r>
      <w:r w:rsidRPr="00CE07B6">
        <w:rPr>
          <w:shd w:val="clear" w:color="auto" w:fill="FAFAFA"/>
        </w:rPr>
        <w:t xml:space="preserve"> Provided applied training to new assessors in psychosis-risk case conceptualization and assessment. Training was administered for the following assessments: Structured Interview for Psychosis-Risk Symptoms (SIPS); Prodromal Inventory for Negative Symptoms (PINS)/Negative Symptom Inventory-Psychosis Risk (NSI-PR); SCID-5. Provided peer supervision to research assessors for ongoing reliability maintenance, case conceptualization, and report writing</w:t>
      </w:r>
      <w:r w:rsidR="006D6A3B">
        <w:rPr>
          <w:shd w:val="clear" w:color="auto" w:fill="FAFAFA"/>
        </w:rPr>
        <w:t>.</w:t>
      </w:r>
      <w:r w:rsidRPr="00CE07B6">
        <w:rPr>
          <w:shd w:val="clear" w:color="auto" w:fill="FAFAFA"/>
        </w:rPr>
        <w:t xml:space="preserve"> </w:t>
      </w:r>
    </w:p>
    <w:p w14:paraId="7224EEF4" w14:textId="77777777" w:rsidR="00E65483" w:rsidRPr="00CE07B6" w:rsidRDefault="00E65483" w:rsidP="00E65483">
      <w:pPr>
        <w:ind w:left="1440"/>
        <w:rPr>
          <w:shd w:val="clear" w:color="auto" w:fill="FAFAFA"/>
        </w:rPr>
      </w:pPr>
      <w:r w:rsidRPr="00CE07B6">
        <w:rPr>
          <w:u w:val="single"/>
          <w:shd w:val="clear" w:color="auto" w:fill="FAFAFA"/>
        </w:rPr>
        <w:t>Supervision:</w:t>
      </w:r>
      <w:r w:rsidRPr="00CE07B6">
        <w:rPr>
          <w:shd w:val="clear" w:color="auto" w:fill="FAFAFA"/>
        </w:rPr>
        <w:t xml:space="preserve"> Weekly supervision to aid and supplement supervision of trainees </w:t>
      </w:r>
    </w:p>
    <w:p w14:paraId="0DEFFF0E" w14:textId="77777777" w:rsidR="00E65483" w:rsidRPr="00CE07B6" w:rsidRDefault="00E65483" w:rsidP="00E65483">
      <w:pPr>
        <w:ind w:left="720" w:firstLine="720"/>
        <w:rPr>
          <w:i/>
          <w:shd w:val="clear" w:color="auto" w:fill="FAFAFA"/>
        </w:rPr>
      </w:pPr>
      <w:r w:rsidRPr="00CE07B6">
        <w:rPr>
          <w:i/>
          <w:shd w:val="clear" w:color="auto" w:fill="FAFAFA"/>
        </w:rPr>
        <w:t>Supervisor: Vijay A. Mittal, Ph.D.</w:t>
      </w:r>
    </w:p>
    <w:p w14:paraId="4B186BAA" w14:textId="77777777" w:rsidR="00E65483" w:rsidRPr="00CE07B6" w:rsidRDefault="00E65483" w:rsidP="00E65483">
      <w:pPr>
        <w:rPr>
          <w:shd w:val="clear" w:color="auto" w:fill="FAFAFA"/>
        </w:rPr>
      </w:pPr>
    </w:p>
    <w:p w14:paraId="02E73FB7" w14:textId="6BC1A62D" w:rsidR="00E65483" w:rsidRPr="00CE07B6" w:rsidRDefault="00E65483" w:rsidP="00E65483">
      <w:pPr>
        <w:shd w:val="clear" w:color="auto" w:fill="FFFFFF" w:themeFill="background1"/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>2014-2016</w:t>
      </w:r>
      <w:r w:rsidRPr="00CE07B6">
        <w:rPr>
          <w:i/>
          <w:shd w:val="clear" w:color="auto" w:fill="FAFAFA"/>
        </w:rPr>
        <w:tab/>
      </w:r>
      <w:r w:rsidRPr="00CE07B6">
        <w:rPr>
          <w:b/>
          <w:shd w:val="clear" w:color="auto" w:fill="FAFAFA"/>
        </w:rPr>
        <w:t xml:space="preserve">Post-baccalaureate </w:t>
      </w:r>
      <w:r w:rsidR="00480A43">
        <w:rPr>
          <w:b/>
          <w:shd w:val="clear" w:color="auto" w:fill="FAFAFA"/>
        </w:rPr>
        <w:t>C</w:t>
      </w:r>
      <w:r w:rsidRPr="00CE07B6">
        <w:rPr>
          <w:b/>
          <w:shd w:val="clear" w:color="auto" w:fill="FAFAFA"/>
        </w:rPr>
        <w:t>linical fellow,</w:t>
      </w:r>
      <w:r w:rsidRPr="00CE07B6">
        <w:rPr>
          <w:i/>
          <w:shd w:val="clear" w:color="auto" w:fill="FAFAFA"/>
        </w:rPr>
        <w:t xml:space="preserve"> Clinical program at the Clinical and Translational Neuroscience Branch at the National Institutes of Mental Health (NIMH)</w:t>
      </w:r>
      <w:r w:rsidRPr="00CE07B6">
        <w:rPr>
          <w:shd w:val="clear" w:color="auto" w:fill="FAFAFA"/>
        </w:rPr>
        <w:t>, Bethesda, MD</w:t>
      </w:r>
      <w:r w:rsidR="006D6A3B">
        <w:rPr>
          <w:shd w:val="clear" w:color="auto" w:fill="FAFAFA"/>
        </w:rPr>
        <w:t>.</w:t>
      </w:r>
    </w:p>
    <w:p w14:paraId="7C83F29E" w14:textId="399196A9" w:rsidR="00E65483" w:rsidRPr="00CE07B6" w:rsidRDefault="00E65483" w:rsidP="00E65483">
      <w:pPr>
        <w:shd w:val="clear" w:color="auto" w:fill="FFFFFF" w:themeFill="background1"/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ab/>
      </w:r>
      <w:r w:rsidRPr="00CE07B6">
        <w:rPr>
          <w:u w:val="single"/>
          <w:shd w:val="clear" w:color="auto" w:fill="FAFAFA"/>
        </w:rPr>
        <w:t>Treatment modalities</w:t>
      </w:r>
      <w:r w:rsidRPr="00CE07B6">
        <w:rPr>
          <w:shd w:val="clear" w:color="auto" w:fill="FAFAFA"/>
        </w:rPr>
        <w:t>: Group therapy, occupational therapy, and recreational therapy</w:t>
      </w:r>
      <w:r w:rsidR="006D6A3B">
        <w:rPr>
          <w:shd w:val="clear" w:color="auto" w:fill="FAFAFA"/>
        </w:rPr>
        <w:t>.</w:t>
      </w:r>
    </w:p>
    <w:p w14:paraId="6CFF9EDE" w14:textId="214D91D6" w:rsidR="00E65483" w:rsidRPr="00CE07B6" w:rsidRDefault="00E65483" w:rsidP="00E65483">
      <w:pPr>
        <w:shd w:val="clear" w:color="auto" w:fill="FFFFFF" w:themeFill="background1"/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ab/>
      </w:r>
      <w:r w:rsidRPr="00CE07B6">
        <w:rPr>
          <w:u w:val="single"/>
          <w:shd w:val="clear" w:color="auto" w:fill="FAFAFA"/>
        </w:rPr>
        <w:t>Population served</w:t>
      </w:r>
      <w:r w:rsidRPr="00CE07B6">
        <w:rPr>
          <w:shd w:val="clear" w:color="auto" w:fill="FAFAFA"/>
        </w:rPr>
        <w:t>: patients with treatment-resistant psychotic disorders residing in the NIMH inpatient clinic for long term residential care</w:t>
      </w:r>
      <w:r w:rsidR="006D6A3B">
        <w:rPr>
          <w:shd w:val="clear" w:color="auto" w:fill="FAFAFA"/>
        </w:rPr>
        <w:t>.</w:t>
      </w:r>
    </w:p>
    <w:p w14:paraId="257EAB27" w14:textId="77777777" w:rsidR="00E65483" w:rsidRPr="00CE07B6" w:rsidRDefault="00E65483" w:rsidP="00E65483">
      <w:pPr>
        <w:shd w:val="clear" w:color="auto" w:fill="FFFFFF" w:themeFill="background1"/>
        <w:ind w:left="1440" w:hanging="1440"/>
        <w:rPr>
          <w:shd w:val="clear" w:color="auto" w:fill="FAFAFA"/>
        </w:rPr>
      </w:pPr>
      <w:r w:rsidRPr="00CE07B6">
        <w:rPr>
          <w:shd w:val="clear" w:color="auto" w:fill="FAFAFA"/>
        </w:rPr>
        <w:tab/>
      </w:r>
      <w:r w:rsidRPr="00CE07B6">
        <w:rPr>
          <w:u w:val="single"/>
          <w:shd w:val="clear" w:color="auto" w:fill="FAFAFA"/>
        </w:rPr>
        <w:t>Therapy and assessment</w:t>
      </w:r>
      <w:r w:rsidRPr="00CE07B6">
        <w:rPr>
          <w:shd w:val="clear" w:color="auto" w:fill="FAFAFA"/>
        </w:rPr>
        <w:t>: Weekly alternating group, occupational, and recreational inpatient therapy centered around building skills for independent living and managing difficult emotions.</w:t>
      </w:r>
    </w:p>
    <w:p w14:paraId="0778BE6E" w14:textId="77777777" w:rsidR="00E65483" w:rsidRPr="00CE07B6" w:rsidRDefault="00E65483" w:rsidP="00E65483">
      <w:pPr>
        <w:shd w:val="clear" w:color="auto" w:fill="FFFFFF" w:themeFill="background1"/>
        <w:ind w:left="1440" w:hanging="1440"/>
        <w:rPr>
          <w:i/>
          <w:shd w:val="clear" w:color="auto" w:fill="FAFAFA"/>
        </w:rPr>
      </w:pPr>
      <w:r w:rsidRPr="00CE07B6">
        <w:rPr>
          <w:shd w:val="clear" w:color="auto" w:fill="FAFAFA"/>
        </w:rPr>
        <w:tab/>
      </w:r>
      <w:r w:rsidRPr="00CE07B6">
        <w:rPr>
          <w:u w:val="single"/>
          <w:shd w:val="clear" w:color="auto" w:fill="FAFAFA"/>
        </w:rPr>
        <w:t>Supervision:</w:t>
      </w:r>
      <w:r w:rsidRPr="00CE07B6">
        <w:rPr>
          <w:shd w:val="clear" w:color="auto" w:fill="FAFAFA"/>
        </w:rPr>
        <w:t xml:space="preserve"> Weekly group supervision in case conceptualization, treatment, and therapy progression. </w:t>
      </w:r>
      <w:r w:rsidRPr="00CE07B6">
        <w:rPr>
          <w:i/>
          <w:shd w:val="clear" w:color="auto" w:fill="FAFAFA"/>
        </w:rPr>
        <w:tab/>
      </w:r>
      <w:r w:rsidRPr="00CE07B6">
        <w:rPr>
          <w:i/>
          <w:shd w:val="clear" w:color="auto" w:fill="FAFAFA"/>
        </w:rPr>
        <w:tab/>
      </w:r>
      <w:r w:rsidRPr="00CE07B6">
        <w:rPr>
          <w:i/>
          <w:shd w:val="clear" w:color="auto" w:fill="FAFAFA"/>
        </w:rPr>
        <w:tab/>
      </w:r>
      <w:r w:rsidRPr="00CE07B6">
        <w:rPr>
          <w:i/>
          <w:shd w:val="clear" w:color="auto" w:fill="FAFAFA"/>
        </w:rPr>
        <w:tab/>
      </w:r>
      <w:r w:rsidRPr="00CE07B6">
        <w:rPr>
          <w:i/>
          <w:shd w:val="clear" w:color="auto" w:fill="FAFAFA"/>
        </w:rPr>
        <w:tab/>
      </w:r>
    </w:p>
    <w:p w14:paraId="3E2E2B79" w14:textId="77777777" w:rsidR="00E65483" w:rsidRPr="00CE07B6" w:rsidRDefault="00E65483" w:rsidP="00E65483">
      <w:pPr>
        <w:shd w:val="clear" w:color="auto" w:fill="FFFFFF" w:themeFill="background1"/>
        <w:ind w:left="720" w:firstLine="720"/>
        <w:rPr>
          <w:i/>
          <w:shd w:val="clear" w:color="auto" w:fill="FAFAFA"/>
        </w:rPr>
      </w:pPr>
      <w:r w:rsidRPr="00CE07B6">
        <w:rPr>
          <w:i/>
          <w:shd w:val="clear" w:color="auto" w:fill="FAFAFA"/>
        </w:rPr>
        <w:t xml:space="preserve">Supervisor: Ann </w:t>
      </w:r>
      <w:proofErr w:type="spellStart"/>
      <w:r w:rsidRPr="00CE07B6">
        <w:rPr>
          <w:i/>
          <w:shd w:val="clear" w:color="auto" w:fill="FAFAFA"/>
        </w:rPr>
        <w:t>Reifman</w:t>
      </w:r>
      <w:proofErr w:type="spellEnd"/>
      <w:r w:rsidRPr="00CE07B6">
        <w:rPr>
          <w:i/>
          <w:shd w:val="clear" w:color="auto" w:fill="FAFAFA"/>
        </w:rPr>
        <w:t>, Ph.D.</w:t>
      </w:r>
    </w:p>
    <w:p w14:paraId="0C468C90" w14:textId="77777777" w:rsidR="00E65483" w:rsidRPr="00CE07B6" w:rsidRDefault="00E65483" w:rsidP="00E65483">
      <w:pPr>
        <w:pStyle w:val="BodyBullet"/>
        <w:rPr>
          <w:rFonts w:ascii="Times New Roman" w:hAnsi="Times New Roman"/>
          <w:color w:val="auto"/>
          <w:szCs w:val="24"/>
        </w:rPr>
      </w:pPr>
    </w:p>
    <w:p w14:paraId="098B2E5B" w14:textId="37E07A50" w:rsidR="00E65483" w:rsidRPr="00CE07B6" w:rsidRDefault="00E65483" w:rsidP="00E65483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2013-2014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Crisis text line counselor</w:t>
      </w:r>
      <w:r w:rsidRPr="00CE07B6">
        <w:rPr>
          <w:rFonts w:ascii="Times New Roman" w:hAnsi="Times New Roman"/>
          <w:color w:val="auto"/>
          <w:szCs w:val="24"/>
        </w:rPr>
        <w:t>, Switchboard of Miami, Miami, FL</w:t>
      </w:r>
      <w:r w:rsidR="006D6A3B">
        <w:rPr>
          <w:rFonts w:ascii="Times New Roman" w:hAnsi="Times New Roman"/>
          <w:color w:val="auto"/>
          <w:szCs w:val="24"/>
        </w:rPr>
        <w:t>.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</w:p>
    <w:p w14:paraId="3B7E1BD2" w14:textId="39C1120D" w:rsidR="00E65483" w:rsidRPr="00CE07B6" w:rsidRDefault="00E65483" w:rsidP="00E65483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  <w:u w:val="single"/>
        </w:rPr>
        <w:t>Treatment modalities:</w:t>
      </w:r>
      <w:r w:rsidRPr="00CE07B6">
        <w:rPr>
          <w:rFonts w:ascii="Times New Roman" w:hAnsi="Times New Roman"/>
          <w:color w:val="auto"/>
          <w:szCs w:val="24"/>
        </w:rPr>
        <w:t xml:space="preserve"> telephone and text crisis counseling and suicide intervention services for callers experiencing crisis situations</w:t>
      </w:r>
      <w:r w:rsidR="006D6A3B">
        <w:rPr>
          <w:rFonts w:ascii="Times New Roman" w:hAnsi="Times New Roman"/>
          <w:color w:val="auto"/>
          <w:szCs w:val="24"/>
        </w:rPr>
        <w:t>.</w:t>
      </w:r>
    </w:p>
    <w:p w14:paraId="6FFE1B0E" w14:textId="3EDE3F09" w:rsidR="00E65483" w:rsidRPr="00CE07B6" w:rsidRDefault="00E65483" w:rsidP="00E65483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  <w:u w:val="single"/>
        </w:rPr>
        <w:t>Population served:</w:t>
      </w:r>
      <w:r w:rsidRPr="00CE07B6">
        <w:rPr>
          <w:rFonts w:ascii="Times New Roman" w:hAnsi="Times New Roman"/>
          <w:color w:val="auto"/>
          <w:szCs w:val="24"/>
        </w:rPr>
        <w:t xml:space="preserve"> free service offered to individuals within the Miami area</w:t>
      </w:r>
      <w:r w:rsidR="006D6A3B">
        <w:rPr>
          <w:rFonts w:ascii="Times New Roman" w:hAnsi="Times New Roman"/>
          <w:color w:val="auto"/>
          <w:szCs w:val="24"/>
        </w:rPr>
        <w:t>.</w:t>
      </w:r>
    </w:p>
    <w:p w14:paraId="0260EB24" w14:textId="77777777" w:rsidR="00E65483" w:rsidRPr="00CE07B6" w:rsidRDefault="00E65483" w:rsidP="00E65483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  <w:u w:val="single"/>
        </w:rPr>
        <w:t>Supervision:</w:t>
      </w:r>
      <w:r w:rsidRPr="00CE07B6">
        <w:rPr>
          <w:rFonts w:ascii="Times New Roman" w:hAnsi="Times New Roman"/>
          <w:color w:val="auto"/>
          <w:szCs w:val="24"/>
        </w:rPr>
        <w:t xml:space="preserve"> Weekly group supervision in best practices for crisis counseling </w:t>
      </w:r>
    </w:p>
    <w:p w14:paraId="5B296BB7" w14:textId="6F250C97" w:rsidR="00E65483" w:rsidRPr="00CE07B6" w:rsidRDefault="00E65483" w:rsidP="00E65483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i/>
          <w:color w:val="auto"/>
          <w:szCs w:val="24"/>
        </w:rPr>
        <w:t>Supervisor: Vivian Solis, M.A</w:t>
      </w:r>
      <w:r w:rsidR="006D6A3B">
        <w:rPr>
          <w:rFonts w:ascii="Times New Roman" w:hAnsi="Times New Roman"/>
          <w:i/>
          <w:color w:val="auto"/>
          <w:szCs w:val="24"/>
        </w:rPr>
        <w:t>.</w:t>
      </w:r>
    </w:p>
    <w:p w14:paraId="4B0FE7C8" w14:textId="77777777" w:rsidR="00C92530" w:rsidRDefault="00C92530" w:rsidP="00C92530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</w:p>
    <w:p w14:paraId="026905CF" w14:textId="0EBEDC23" w:rsidR="00C92530" w:rsidRPr="00CE07B6" w:rsidRDefault="00C92530" w:rsidP="00C92530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>
        <w:rPr>
          <w:b/>
        </w:rPr>
        <w:lastRenderedPageBreak/>
        <w:t>SPECIALIZED CLINICAL TRAINING</w:t>
      </w:r>
    </w:p>
    <w:p w14:paraId="01E9D3A5" w14:textId="77777777" w:rsidR="00C92530" w:rsidRDefault="00C92530" w:rsidP="00E65483">
      <w:pPr>
        <w:pStyle w:val="Body"/>
        <w:rPr>
          <w:rFonts w:ascii="Times New Roman" w:hAnsi="Times New Roman"/>
          <w:b/>
          <w:color w:val="auto"/>
          <w:szCs w:val="24"/>
        </w:rPr>
      </w:pPr>
    </w:p>
    <w:p w14:paraId="2FC679A2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</w:p>
    <w:p w14:paraId="6C351BD5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2019-2021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Dialectical Behavioral Therapy Group Development</w:t>
      </w:r>
    </w:p>
    <w:p w14:paraId="4C79AE5E" w14:textId="7B60F244" w:rsidR="00E65483" w:rsidRPr="00CE07B6" w:rsidRDefault="00E65483" w:rsidP="00E65483">
      <w:pPr>
        <w:pStyle w:val="Body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Training in the development and administration of a full-protocol dialectical behavioral therapy skills group</w:t>
      </w:r>
      <w:r w:rsidR="006D6A3B">
        <w:rPr>
          <w:rFonts w:ascii="Times New Roman" w:hAnsi="Times New Roman"/>
          <w:color w:val="auto"/>
          <w:szCs w:val="24"/>
        </w:rPr>
        <w:t>.</w:t>
      </w:r>
    </w:p>
    <w:p w14:paraId="73232CE1" w14:textId="77777777" w:rsidR="00E65483" w:rsidRPr="00CE07B6" w:rsidRDefault="00E65483" w:rsidP="00E65483">
      <w:pPr>
        <w:pStyle w:val="Body"/>
        <w:ind w:left="1440"/>
        <w:rPr>
          <w:rFonts w:ascii="Times New Roman" w:hAnsi="Times New Roman"/>
          <w:color w:val="auto"/>
          <w:szCs w:val="24"/>
        </w:rPr>
      </w:pPr>
    </w:p>
    <w:p w14:paraId="277DA0B0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2019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Structured Interview for Psychosis-Risk Syndromes Training</w:t>
      </w:r>
    </w:p>
    <w:p w14:paraId="198A379D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Two-day training facilitated by Jason Schiffman, Ph.D.</w:t>
      </w:r>
    </w:p>
    <w:p w14:paraId="668433EF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</w:p>
    <w:p w14:paraId="78C956F9" w14:textId="4AF585ED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2016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Structured Interview for Psychosis-Risk Syndromes Intensive</w:t>
      </w:r>
      <w:r w:rsidR="0021188F">
        <w:rPr>
          <w:rFonts w:ascii="Times New Roman" w:hAnsi="Times New Roman"/>
          <w:b/>
          <w:color w:val="auto"/>
          <w:szCs w:val="24"/>
        </w:rPr>
        <w:t xml:space="preserve"> Training</w:t>
      </w:r>
    </w:p>
    <w:p w14:paraId="5F1A9806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Three-day training facilitated by Laura Tully, Ph.D. and Vijay Mittal, Ph.D.</w:t>
      </w:r>
    </w:p>
    <w:p w14:paraId="1A470AE7" w14:textId="513B0CD1" w:rsidR="00E65483" w:rsidRPr="00CE07B6" w:rsidRDefault="00E65483" w:rsidP="00E65483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Northwestern University, Evanston, IL</w:t>
      </w:r>
      <w:r w:rsidR="006D6A3B">
        <w:rPr>
          <w:rFonts w:ascii="Times New Roman" w:hAnsi="Times New Roman"/>
          <w:color w:val="auto"/>
          <w:szCs w:val="24"/>
        </w:rPr>
        <w:t>.</w:t>
      </w:r>
    </w:p>
    <w:p w14:paraId="327A08E6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</w:p>
    <w:p w14:paraId="0EB43640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2016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Structured Clinical Interview for the DSM-5 (SCID-5) Training</w:t>
      </w:r>
    </w:p>
    <w:p w14:paraId="3291EECC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Three-day training facilitated by Richard Zinbarg, Ph.D.</w:t>
      </w:r>
    </w:p>
    <w:p w14:paraId="2382CEC5" w14:textId="5F7F1174" w:rsidR="00E65483" w:rsidRPr="00CE07B6" w:rsidRDefault="00E65483" w:rsidP="00E65483">
      <w:pPr>
        <w:pStyle w:val="Body"/>
        <w:ind w:left="720" w:firstLine="72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Northwestern University, Evanston, IL</w:t>
      </w:r>
      <w:r w:rsidR="006D6A3B">
        <w:rPr>
          <w:rFonts w:ascii="Times New Roman" w:hAnsi="Times New Roman"/>
          <w:color w:val="auto"/>
          <w:szCs w:val="24"/>
        </w:rPr>
        <w:t>.</w:t>
      </w:r>
    </w:p>
    <w:p w14:paraId="6C431A0E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</w:p>
    <w:p w14:paraId="654B77A8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2017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Acceptance and Commitment Therapy Training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</w:p>
    <w:p w14:paraId="1B3A4984" w14:textId="28CD85E7" w:rsidR="00E65483" w:rsidRPr="00CE07B6" w:rsidRDefault="00E65483" w:rsidP="00E65483">
      <w:pPr>
        <w:pStyle w:val="Body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Half-day training on Acceptance and Commitment Therapy led by Steve Hayes, Ph.D., The Family Institute, Evanston, IL</w:t>
      </w:r>
      <w:r w:rsidR="006D6A3B">
        <w:rPr>
          <w:rFonts w:ascii="Times New Roman" w:hAnsi="Times New Roman"/>
          <w:color w:val="auto"/>
          <w:szCs w:val="24"/>
        </w:rPr>
        <w:t>.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</w:p>
    <w:p w14:paraId="26230C7F" w14:textId="77777777" w:rsidR="00E65483" w:rsidRPr="00CE07B6" w:rsidRDefault="00E65483" w:rsidP="00E65483">
      <w:pPr>
        <w:pStyle w:val="Body"/>
        <w:ind w:left="1440"/>
        <w:rPr>
          <w:rFonts w:ascii="Times New Roman" w:hAnsi="Times New Roman"/>
          <w:color w:val="auto"/>
          <w:szCs w:val="24"/>
        </w:rPr>
      </w:pPr>
    </w:p>
    <w:p w14:paraId="29A318D0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2013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Crisis Counseling and Suicidal Crisis Intervention Training</w:t>
      </w:r>
    </w:p>
    <w:p w14:paraId="70FBB1A3" w14:textId="3347451A" w:rsidR="00E65483" w:rsidRDefault="00E65483" w:rsidP="00E65483">
      <w:pPr>
        <w:pStyle w:val="Body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Week</w:t>
      </w:r>
      <w:r w:rsidR="00B07BB8">
        <w:rPr>
          <w:rFonts w:ascii="Times New Roman" w:hAnsi="Times New Roman"/>
          <w:color w:val="auto"/>
          <w:szCs w:val="24"/>
        </w:rPr>
        <w:t>-</w:t>
      </w:r>
      <w:r w:rsidRPr="00CE07B6">
        <w:rPr>
          <w:rFonts w:ascii="Times New Roman" w:hAnsi="Times New Roman"/>
          <w:color w:val="auto"/>
          <w:szCs w:val="24"/>
        </w:rPr>
        <w:t xml:space="preserve">long training on crisis intervention and </w:t>
      </w:r>
      <w:r w:rsidRPr="00CE07B6">
        <w:rPr>
          <w:rFonts w:ascii="Times New Roman" w:hAnsi="Times New Roman"/>
          <w:szCs w:val="24"/>
        </w:rPr>
        <w:t xml:space="preserve">community suicide gatekeeper training </w:t>
      </w:r>
      <w:r w:rsidRPr="00CE07B6">
        <w:rPr>
          <w:rFonts w:ascii="Times New Roman" w:hAnsi="Times New Roman"/>
          <w:color w:val="auto"/>
          <w:szCs w:val="24"/>
        </w:rPr>
        <w:t xml:space="preserve">facilitated by </w:t>
      </w:r>
      <w:proofErr w:type="spellStart"/>
      <w:r w:rsidRPr="00CE07B6">
        <w:rPr>
          <w:rFonts w:ascii="Times New Roman" w:hAnsi="Times New Roman"/>
          <w:color w:val="auto"/>
          <w:szCs w:val="24"/>
        </w:rPr>
        <w:t>Demian</w:t>
      </w:r>
      <w:proofErr w:type="spellEnd"/>
      <w:r w:rsidRPr="00CE07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CE07B6">
        <w:rPr>
          <w:rFonts w:ascii="Times New Roman" w:hAnsi="Times New Roman"/>
          <w:color w:val="auto"/>
          <w:szCs w:val="24"/>
        </w:rPr>
        <w:t>Laudisio</w:t>
      </w:r>
      <w:proofErr w:type="spellEnd"/>
      <w:r w:rsidRPr="00CE07B6">
        <w:rPr>
          <w:rFonts w:ascii="Times New Roman" w:hAnsi="Times New Roman"/>
          <w:color w:val="auto"/>
          <w:szCs w:val="24"/>
        </w:rPr>
        <w:t xml:space="preserve"> at Switchboard Miami, Miami, FL</w:t>
      </w:r>
      <w:r w:rsidR="006D6A3B">
        <w:rPr>
          <w:rFonts w:ascii="Times New Roman" w:hAnsi="Times New Roman"/>
          <w:color w:val="auto"/>
          <w:szCs w:val="24"/>
        </w:rPr>
        <w:t>.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</w:p>
    <w:p w14:paraId="2FA5082B" w14:textId="77777777" w:rsidR="00C92530" w:rsidRPr="00CE07B6" w:rsidRDefault="00C92530" w:rsidP="00E65483">
      <w:pPr>
        <w:pStyle w:val="Body"/>
        <w:ind w:left="1440"/>
        <w:rPr>
          <w:rFonts w:ascii="Times New Roman" w:hAnsi="Times New Roman"/>
          <w:color w:val="auto"/>
          <w:szCs w:val="24"/>
        </w:rPr>
      </w:pPr>
    </w:p>
    <w:p w14:paraId="51DB1074" w14:textId="3F7CA28B" w:rsidR="00C92530" w:rsidRPr="00CE07B6" w:rsidRDefault="00C92530" w:rsidP="00C92530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>
        <w:rPr>
          <w:b/>
        </w:rPr>
        <w:t>ASSESSMENT COMPETENCY</w:t>
      </w:r>
    </w:p>
    <w:p w14:paraId="212B16A7" w14:textId="77777777" w:rsidR="00E65483" w:rsidRPr="00CE07B6" w:rsidRDefault="00E65483" w:rsidP="00E65483">
      <w:pPr>
        <w:pStyle w:val="Body"/>
        <w:rPr>
          <w:rFonts w:ascii="Times New Roman" w:hAnsi="Times New Roman"/>
          <w:b/>
          <w:color w:val="auto"/>
          <w:szCs w:val="24"/>
        </w:rPr>
      </w:pPr>
    </w:p>
    <w:p w14:paraId="0D10CCC1" w14:textId="77777777" w:rsidR="00E65483" w:rsidRPr="00CE07B6" w:rsidRDefault="00E65483" w:rsidP="00E65483">
      <w:pPr>
        <w:pStyle w:val="Body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 xml:space="preserve">Experience in the administration and interpretation of the following instruments: </w:t>
      </w:r>
    </w:p>
    <w:p w14:paraId="588BB18C" w14:textId="77777777" w:rsidR="00E65483" w:rsidRPr="00CE07B6" w:rsidRDefault="00E65483" w:rsidP="00E65483">
      <w:pPr>
        <w:pStyle w:val="Body"/>
        <w:rPr>
          <w:rFonts w:ascii="Times New Roman" w:hAnsi="Times New Roman"/>
          <w:color w:val="auto"/>
          <w:szCs w:val="24"/>
        </w:rPr>
      </w:pPr>
    </w:p>
    <w:p w14:paraId="022732DC" w14:textId="77777777" w:rsidR="00E65483" w:rsidRPr="00CE07B6" w:rsidRDefault="00E65483" w:rsidP="00E65483">
      <w:pPr>
        <w:pStyle w:val="Body"/>
        <w:contextualSpacing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Symptom inventories:</w:t>
      </w:r>
    </w:p>
    <w:p w14:paraId="34D6E416" w14:textId="060DF2BF" w:rsidR="00E65483" w:rsidRPr="00CE07B6" w:rsidRDefault="00E65483" w:rsidP="00E65483">
      <w:pPr>
        <w:pStyle w:val="Body"/>
        <w:contextualSpacing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Beck Depression Inventory-II (BDI-II)</w:t>
      </w:r>
      <w:r w:rsidRPr="00CE07B6">
        <w:rPr>
          <w:rFonts w:ascii="Times New Roman" w:hAnsi="Times New Roman"/>
          <w:szCs w:val="24"/>
        </w:rPr>
        <w:t xml:space="preserve"> • Beck Anxiety Inventory (BAI) • Depression Anxiety Stress Scales (DASS) • Albany Panic and Phobia Questionnaire • Social Phobia Scale • Post-Traumatic Stress Symptoms • Multidimensional Anxiety Scale for Children (MASC) • The Children’s Depression Inventory (CDI) • Prodromal Questionnaire Brief (PQB) • Community Assessment of Psychic Experiences (CAPE-42)</w:t>
      </w:r>
      <w:r w:rsidR="006D6A3B">
        <w:rPr>
          <w:rFonts w:ascii="Times New Roman" w:hAnsi="Times New Roman"/>
          <w:szCs w:val="24"/>
        </w:rPr>
        <w:t>.</w:t>
      </w:r>
      <w:r w:rsidRPr="00CE07B6">
        <w:rPr>
          <w:rFonts w:ascii="Times New Roman" w:hAnsi="Times New Roman"/>
          <w:szCs w:val="24"/>
        </w:rPr>
        <w:t xml:space="preserve"> </w:t>
      </w:r>
    </w:p>
    <w:p w14:paraId="32F8E262" w14:textId="77777777" w:rsidR="00E65483" w:rsidRPr="00CE07B6" w:rsidRDefault="00E65483" w:rsidP="00E65483">
      <w:pPr>
        <w:pStyle w:val="Body"/>
        <w:contextualSpacing/>
        <w:rPr>
          <w:rFonts w:ascii="Times New Roman" w:hAnsi="Times New Roman"/>
          <w:szCs w:val="24"/>
        </w:rPr>
      </w:pPr>
    </w:p>
    <w:p w14:paraId="11119189" w14:textId="77777777" w:rsidR="00E65483" w:rsidRPr="00CE07B6" w:rsidRDefault="00E65483" w:rsidP="00E65483">
      <w:pPr>
        <w:pStyle w:val="Body"/>
        <w:contextualSpacing/>
        <w:rPr>
          <w:rFonts w:ascii="Times New Roman" w:hAnsi="Times New Roman"/>
          <w:szCs w:val="24"/>
        </w:rPr>
      </w:pPr>
      <w:r w:rsidRPr="00CE07B6">
        <w:rPr>
          <w:rFonts w:ascii="Times New Roman" w:hAnsi="Times New Roman"/>
          <w:szCs w:val="24"/>
        </w:rPr>
        <w:t xml:space="preserve">Clinical Interviews: </w:t>
      </w:r>
    </w:p>
    <w:p w14:paraId="6A08F6A1" w14:textId="60264ED8" w:rsidR="00E65483" w:rsidRPr="00CE07B6" w:rsidRDefault="00E65483" w:rsidP="00E65483">
      <w:pPr>
        <w:pStyle w:val="Body"/>
        <w:contextualSpacing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szCs w:val="24"/>
        </w:rPr>
        <w:t>SCID-5 • Yale-Brown Obsessive Compulsive Scale (Y-BOCS) • Structured Interview for Psychosis-Risk Syndromes (SIPS) • Prodromal Inventory of Negative Symptoms (PINS)/Negative Symptom Inventory-Psychosis Risk (NSI-PR) • The Positive and Negative Syndrome Scale (PANSS) • UCLA Life Stress Interview • Calgary Depression Scale for Schizophrenia</w:t>
      </w:r>
      <w:r w:rsidR="006D6A3B">
        <w:rPr>
          <w:rFonts w:ascii="Times New Roman" w:hAnsi="Times New Roman"/>
          <w:szCs w:val="24"/>
        </w:rPr>
        <w:t>.</w:t>
      </w:r>
      <w:r w:rsidRPr="00CE07B6">
        <w:rPr>
          <w:rFonts w:ascii="Times New Roman" w:hAnsi="Times New Roman"/>
          <w:szCs w:val="24"/>
        </w:rPr>
        <w:t xml:space="preserve"> </w:t>
      </w:r>
    </w:p>
    <w:p w14:paraId="74EA71BA" w14:textId="77777777" w:rsidR="00E65483" w:rsidRPr="00CE07B6" w:rsidRDefault="00E65483" w:rsidP="00E65483">
      <w:pPr>
        <w:pStyle w:val="NormalWeb"/>
        <w:contextualSpacing/>
      </w:pPr>
      <w:r w:rsidRPr="00CE07B6">
        <w:t xml:space="preserve">Cognition and Personality: </w:t>
      </w:r>
    </w:p>
    <w:p w14:paraId="6119D458" w14:textId="77777777" w:rsidR="00E65483" w:rsidRPr="00CE07B6" w:rsidRDefault="00E65483" w:rsidP="00E65483">
      <w:pPr>
        <w:pStyle w:val="NormalWeb"/>
        <w:contextualSpacing/>
      </w:pPr>
      <w:r w:rsidRPr="00CE07B6">
        <w:t>Measurement and Treatment Research to Improve Cognition in Schizophrenia (MATRICS) Battery • Trail Making Test B • Wide Range Achievement Tests-4</w:t>
      </w:r>
      <w:r w:rsidRPr="00CE07B6">
        <w:rPr>
          <w:vertAlign w:val="superscript"/>
        </w:rPr>
        <w:t>th</w:t>
      </w:r>
      <w:r w:rsidRPr="00CE07B6">
        <w:t xml:space="preserve"> edition (WRAT-4) • Wechsler Abbreviated Scale of Intelligence II, four test and two test (vocabulary and matrix reasoning only) versions • Shipley-2 • Minnesota Multiphasic Personality Inventory-II (MMPI-II) • McLean Screening Instrument </w:t>
      </w:r>
    </w:p>
    <w:p w14:paraId="7159D035" w14:textId="08D79AEE" w:rsidR="00AF2418" w:rsidRPr="00CE07B6" w:rsidRDefault="00AF2418" w:rsidP="00AF2418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>
        <w:rPr>
          <w:b/>
        </w:rPr>
        <w:lastRenderedPageBreak/>
        <w:t>COMMUNITY ENGAGEMENT</w:t>
      </w:r>
    </w:p>
    <w:p w14:paraId="485398E8" w14:textId="299D77B6" w:rsidR="00AF3755" w:rsidRDefault="00AF3755" w:rsidP="00AF2418">
      <w:pPr>
        <w:pStyle w:val="BodyBulle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2024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 w:rsidRPr="00C92530">
        <w:rPr>
          <w:rFonts w:ascii="Times New Roman" w:hAnsi="Times New Roman"/>
          <w:b/>
          <w:bCs/>
          <w:color w:val="auto"/>
          <w:szCs w:val="24"/>
        </w:rPr>
        <w:t>Invited Speaker</w:t>
      </w:r>
      <w:r>
        <w:rPr>
          <w:rFonts w:ascii="Times New Roman" w:hAnsi="Times New Roman"/>
          <w:color w:val="auto"/>
          <w:szCs w:val="24"/>
        </w:rPr>
        <w:t>: Influence of System Level Stress Exposure on Severe Mental Illness</w:t>
      </w:r>
    </w:p>
    <w:p w14:paraId="20F3BC2C" w14:textId="3BF11D31" w:rsidR="00AF3755" w:rsidRDefault="00AF3755" w:rsidP="00806A0E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Society of Research for Psychopathology Diversity and Inclusion Research Series</w:t>
      </w:r>
      <w:r w:rsidR="00806A0E">
        <w:rPr>
          <w:rFonts w:ascii="Times New Roman" w:hAnsi="Times New Roman"/>
          <w:color w:val="auto"/>
          <w:szCs w:val="24"/>
        </w:rPr>
        <w:t xml:space="preserve"> Podcast</w:t>
      </w:r>
    </w:p>
    <w:p w14:paraId="07958F7B" w14:textId="14FEDA7D" w:rsidR="00AF2418" w:rsidRDefault="00AF2418" w:rsidP="00AF3755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202</w:t>
      </w:r>
      <w:r>
        <w:rPr>
          <w:rFonts w:ascii="Times New Roman" w:hAnsi="Times New Roman"/>
          <w:color w:val="auto"/>
          <w:szCs w:val="24"/>
        </w:rPr>
        <w:t>3</w:t>
      </w:r>
      <w:r>
        <w:rPr>
          <w:rFonts w:ascii="Times New Roman" w:hAnsi="Times New Roman"/>
          <w:color w:val="auto"/>
          <w:szCs w:val="24"/>
        </w:rPr>
        <w:tab/>
      </w:r>
      <w:r w:rsidRPr="00C92530">
        <w:rPr>
          <w:rFonts w:ascii="Times New Roman" w:hAnsi="Times New Roman"/>
          <w:b/>
          <w:bCs/>
          <w:color w:val="auto"/>
          <w:szCs w:val="24"/>
        </w:rPr>
        <w:t>Invited Speaker</w:t>
      </w:r>
      <w:r w:rsidR="001944EC">
        <w:rPr>
          <w:rFonts w:ascii="Times New Roman" w:hAnsi="Times New Roman"/>
          <w:color w:val="auto"/>
          <w:szCs w:val="24"/>
        </w:rPr>
        <w:t xml:space="preserve"> </w:t>
      </w:r>
      <w:r w:rsidR="00AF3755">
        <w:rPr>
          <w:rFonts w:ascii="Times New Roman" w:hAnsi="Times New Roman"/>
          <w:color w:val="auto"/>
          <w:szCs w:val="24"/>
        </w:rPr>
        <w:t xml:space="preserve">Season 1 </w:t>
      </w:r>
      <w:r w:rsidR="001944EC">
        <w:rPr>
          <w:rFonts w:ascii="Times New Roman" w:hAnsi="Times New Roman"/>
          <w:color w:val="auto"/>
          <w:szCs w:val="24"/>
        </w:rPr>
        <w:t>Episode 9: Integrating Clinical Training and Cognitive Neuroscience</w:t>
      </w:r>
    </w:p>
    <w:p w14:paraId="5CC3B95E" w14:textId="2C5ABB67" w:rsidR="00AF3755" w:rsidRDefault="00AF3755" w:rsidP="00AF3755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  <w:r w:rsidRPr="00AF3755">
        <w:rPr>
          <w:rFonts w:ascii="Times New Roman" w:hAnsi="Times New Roman"/>
          <w:color w:val="auto"/>
          <w:szCs w:val="24"/>
        </w:rPr>
        <w:t>https://sensitiveperiods.buzzsprout.com/share</w:t>
      </w:r>
    </w:p>
    <w:p w14:paraId="01892CD6" w14:textId="46EE4DF9" w:rsidR="001944EC" w:rsidRDefault="001944EC" w:rsidP="00AF2418">
      <w:pPr>
        <w:pStyle w:val="BodyBulle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  <w:t xml:space="preserve">Co-speakers: Drs. Dylan Gee, Christian </w:t>
      </w:r>
      <w:proofErr w:type="spellStart"/>
      <w:r>
        <w:rPr>
          <w:rFonts w:ascii="Times New Roman" w:hAnsi="Times New Roman"/>
          <w:color w:val="auto"/>
          <w:szCs w:val="24"/>
        </w:rPr>
        <w:t>Tamnes</w:t>
      </w:r>
      <w:proofErr w:type="spellEnd"/>
      <w:r>
        <w:rPr>
          <w:rFonts w:ascii="Times New Roman" w:hAnsi="Times New Roman"/>
          <w:color w:val="auto"/>
          <w:szCs w:val="24"/>
        </w:rPr>
        <w:t xml:space="preserve">, and Matt </w:t>
      </w:r>
      <w:proofErr w:type="spellStart"/>
      <w:r>
        <w:rPr>
          <w:rFonts w:ascii="Times New Roman" w:hAnsi="Times New Roman"/>
          <w:color w:val="auto"/>
          <w:szCs w:val="24"/>
        </w:rPr>
        <w:t>Mattoni</w:t>
      </w:r>
      <w:proofErr w:type="spellEnd"/>
    </w:p>
    <w:p w14:paraId="1D957026" w14:textId="746CA8D3" w:rsidR="00AF2418" w:rsidRPr="00CE07B6" w:rsidRDefault="00AF2418" w:rsidP="00AF2418">
      <w:pPr>
        <w:pStyle w:val="BodyBullet"/>
        <w:ind w:left="720"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Sensitive Periods: A Flux Society Podcast </w:t>
      </w:r>
    </w:p>
    <w:p w14:paraId="0F1CC082" w14:textId="77777777" w:rsidR="008257FD" w:rsidRPr="00CE07B6" w:rsidRDefault="008257FD" w:rsidP="00F86E00"/>
    <w:p w14:paraId="3E4A424A" w14:textId="2521BCB9" w:rsidR="005F5A23" w:rsidRPr="00CE07B6" w:rsidRDefault="009E4F51" w:rsidP="00943688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 w:rsidRPr="00CE07B6">
        <w:rPr>
          <w:b/>
        </w:rPr>
        <w:t xml:space="preserve">SERVICE </w:t>
      </w:r>
      <w:r w:rsidR="00CE5F3E" w:rsidRPr="00CE07B6">
        <w:rPr>
          <w:b/>
        </w:rPr>
        <w:t xml:space="preserve"> </w:t>
      </w:r>
      <w:r w:rsidR="00943688" w:rsidRPr="00CE07B6">
        <w:rPr>
          <w:b/>
        </w:rPr>
        <w:tab/>
      </w:r>
      <w:r w:rsidR="00943688" w:rsidRPr="00CE07B6">
        <w:rPr>
          <w:b/>
        </w:rPr>
        <w:tab/>
      </w:r>
    </w:p>
    <w:p w14:paraId="0C83B198" w14:textId="77777777" w:rsidR="009E4F51" w:rsidRPr="00CE07B6" w:rsidRDefault="009E4F51" w:rsidP="009E4F51">
      <w:pPr>
        <w:pStyle w:val="BodyBullet"/>
        <w:ind w:left="1440" w:hanging="1440"/>
        <w:rPr>
          <w:rFonts w:ascii="Times New Roman" w:hAnsi="Times New Roman"/>
          <w:color w:val="auto"/>
          <w:szCs w:val="24"/>
        </w:rPr>
      </w:pPr>
    </w:p>
    <w:p w14:paraId="18DFDC22" w14:textId="3D2C1FED" w:rsidR="00FA7243" w:rsidRPr="00CE07B6" w:rsidRDefault="009E4F51" w:rsidP="009E4F51">
      <w:pPr>
        <w:pStyle w:val="BodyBullet"/>
        <w:ind w:left="1440" w:hanging="144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2017-202</w:t>
      </w:r>
      <w:r w:rsidR="00460B1C">
        <w:rPr>
          <w:rFonts w:ascii="Times New Roman" w:hAnsi="Times New Roman"/>
          <w:color w:val="auto"/>
          <w:szCs w:val="24"/>
        </w:rPr>
        <w:t>2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Graduate student facilitator, panel member, research presenter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  <w:r w:rsidR="00FA7243" w:rsidRPr="00CE07B6">
        <w:rPr>
          <w:rFonts w:ascii="Times New Roman" w:hAnsi="Times New Roman"/>
          <w:i/>
          <w:color w:val="auto"/>
          <w:szCs w:val="24"/>
        </w:rPr>
        <w:t>Northwestern Sneak Peek Graduate Program</w:t>
      </w:r>
      <w:r w:rsidR="00FA7243" w:rsidRPr="00CE07B6">
        <w:rPr>
          <w:rFonts w:ascii="Times New Roman" w:hAnsi="Times New Roman"/>
          <w:i/>
          <w:color w:val="auto"/>
          <w:szCs w:val="24"/>
        </w:rPr>
        <w:tab/>
      </w:r>
    </w:p>
    <w:p w14:paraId="57E45804" w14:textId="71198D1C" w:rsidR="00FA7243" w:rsidRPr="00CE07B6" w:rsidRDefault="009E4F51" w:rsidP="00451B9F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Department of Psychology</w:t>
      </w:r>
    </w:p>
    <w:p w14:paraId="7C476A19" w14:textId="29845853" w:rsidR="009E4F51" w:rsidRPr="00CE07B6" w:rsidRDefault="009E4F51" w:rsidP="00451B9F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="00EF70F3">
        <w:rPr>
          <w:rFonts w:ascii="Times New Roman" w:hAnsi="Times New Roman"/>
          <w:color w:val="auto"/>
          <w:szCs w:val="24"/>
        </w:rPr>
        <w:t>Northwestern University,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  <w:r w:rsidR="00EF70F3">
        <w:rPr>
          <w:rFonts w:ascii="Times New Roman" w:hAnsi="Times New Roman"/>
          <w:color w:val="auto"/>
          <w:szCs w:val="24"/>
        </w:rPr>
        <w:t>Evanston</w:t>
      </w:r>
      <w:r w:rsidRPr="00CE07B6">
        <w:rPr>
          <w:rFonts w:ascii="Times New Roman" w:hAnsi="Times New Roman"/>
          <w:color w:val="auto"/>
          <w:szCs w:val="24"/>
        </w:rPr>
        <w:t xml:space="preserve">, </w:t>
      </w:r>
      <w:r w:rsidR="00EF70F3">
        <w:rPr>
          <w:rFonts w:ascii="Times New Roman" w:hAnsi="Times New Roman"/>
          <w:color w:val="auto"/>
          <w:szCs w:val="24"/>
        </w:rPr>
        <w:t>IL</w:t>
      </w:r>
      <w:r w:rsidR="006D6A3B">
        <w:rPr>
          <w:rFonts w:ascii="Times New Roman" w:hAnsi="Times New Roman"/>
          <w:color w:val="auto"/>
          <w:szCs w:val="24"/>
        </w:rPr>
        <w:t>.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</w:p>
    <w:p w14:paraId="01B96702" w14:textId="50895326" w:rsidR="00FA7243" w:rsidRPr="00CE07B6" w:rsidRDefault="009E4F51" w:rsidP="009E4F51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  <w:u w:val="single"/>
        </w:rPr>
        <w:t>Activities: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  <w:r w:rsidR="00FA7243" w:rsidRPr="00CE07B6">
        <w:rPr>
          <w:rFonts w:ascii="Times New Roman" w:hAnsi="Times New Roman"/>
          <w:color w:val="auto"/>
          <w:szCs w:val="24"/>
        </w:rPr>
        <w:t>Preview program for prospective graduate students with the aim of increasing recruitment of students from traditionally underrepresented backgrounds.</w:t>
      </w:r>
      <w:r w:rsidRPr="00CE07B6">
        <w:rPr>
          <w:rFonts w:ascii="Times New Roman" w:hAnsi="Times New Roman"/>
          <w:color w:val="auto"/>
          <w:szCs w:val="24"/>
        </w:rPr>
        <w:t xml:space="preserve"> Served as graduate student facilitator, graduate student experience panel member, and data blitz presenter</w:t>
      </w:r>
      <w:r w:rsidR="006D6A3B">
        <w:rPr>
          <w:rFonts w:ascii="Times New Roman" w:hAnsi="Times New Roman"/>
          <w:color w:val="auto"/>
          <w:szCs w:val="24"/>
        </w:rPr>
        <w:t>.</w:t>
      </w:r>
    </w:p>
    <w:p w14:paraId="6B5DC2AA" w14:textId="77777777" w:rsidR="009E4F51" w:rsidRPr="00CE07B6" w:rsidRDefault="009E4F51" w:rsidP="00451B9F">
      <w:pPr>
        <w:pStyle w:val="BodyBullet"/>
        <w:rPr>
          <w:rFonts w:ascii="Times New Roman" w:hAnsi="Times New Roman"/>
          <w:color w:val="auto"/>
          <w:szCs w:val="24"/>
        </w:rPr>
      </w:pPr>
    </w:p>
    <w:p w14:paraId="6EF92350" w14:textId="77777777" w:rsidR="009E4F51" w:rsidRPr="00CE07B6" w:rsidRDefault="009E4F51" w:rsidP="009E4F51">
      <w:pPr>
        <w:pStyle w:val="BodyBullet"/>
        <w:ind w:left="1440" w:hanging="144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2017-2021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Graduate Student Council Member</w:t>
      </w:r>
      <w:r w:rsidRPr="00CE07B6">
        <w:rPr>
          <w:rFonts w:ascii="Times New Roman" w:hAnsi="Times New Roman"/>
          <w:color w:val="auto"/>
          <w:szCs w:val="24"/>
        </w:rPr>
        <w:t xml:space="preserve">, </w:t>
      </w:r>
      <w:r w:rsidR="00451B9F" w:rsidRPr="00CE07B6">
        <w:rPr>
          <w:rFonts w:ascii="Times New Roman" w:hAnsi="Times New Roman"/>
          <w:i/>
          <w:color w:val="auto"/>
          <w:szCs w:val="24"/>
        </w:rPr>
        <w:t xml:space="preserve">Northwestern University Diversity Council (UDC) </w:t>
      </w:r>
    </w:p>
    <w:p w14:paraId="27E31C5F" w14:textId="7F10F11F" w:rsidR="009E4F51" w:rsidRPr="00CE07B6" w:rsidRDefault="009E4F51" w:rsidP="009E4F51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Northwestern University, Evanston, IL</w:t>
      </w:r>
      <w:r w:rsidR="00480A43">
        <w:rPr>
          <w:rFonts w:ascii="Times New Roman" w:hAnsi="Times New Roman"/>
          <w:color w:val="auto"/>
          <w:szCs w:val="24"/>
        </w:rPr>
        <w:t>.</w:t>
      </w:r>
    </w:p>
    <w:p w14:paraId="1F59F222" w14:textId="1DDC4F83" w:rsidR="00451B9F" w:rsidRPr="00CE07B6" w:rsidRDefault="009E4F51" w:rsidP="009E4F51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  <w:u w:val="single"/>
        </w:rPr>
        <w:t>Activities: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  <w:r w:rsidR="00451B9F" w:rsidRPr="00CE07B6">
        <w:rPr>
          <w:rFonts w:ascii="Times New Roman" w:hAnsi="Times New Roman"/>
          <w:color w:val="auto"/>
          <w:szCs w:val="24"/>
        </w:rPr>
        <w:t xml:space="preserve">Council of administrators, staff, faculty and students in charge of directing and shaping priorities in advancing university-wide diversity, equity and inclusion for undergraduate and postgraduate studies. </w:t>
      </w:r>
    </w:p>
    <w:p w14:paraId="6265EE92" w14:textId="77777777" w:rsidR="00451B9F" w:rsidRPr="00CE07B6" w:rsidRDefault="00451B9F" w:rsidP="00815D05">
      <w:pPr>
        <w:pStyle w:val="BodyBullet"/>
        <w:rPr>
          <w:rFonts w:ascii="Times New Roman" w:hAnsi="Times New Roman"/>
          <w:color w:val="auto"/>
          <w:szCs w:val="24"/>
        </w:rPr>
      </w:pPr>
    </w:p>
    <w:p w14:paraId="73490357" w14:textId="77777777" w:rsidR="009E4F51" w:rsidRPr="00CE07B6" w:rsidRDefault="009E4F51" w:rsidP="00815D05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2017-2019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Clinical Council Member</w:t>
      </w:r>
      <w:r w:rsidRPr="00CE07B6">
        <w:rPr>
          <w:rFonts w:ascii="Times New Roman" w:hAnsi="Times New Roman"/>
          <w:color w:val="auto"/>
          <w:szCs w:val="24"/>
        </w:rPr>
        <w:t xml:space="preserve">, </w:t>
      </w:r>
      <w:r w:rsidR="00815D05" w:rsidRPr="00CE07B6">
        <w:rPr>
          <w:rFonts w:ascii="Times New Roman" w:hAnsi="Times New Roman"/>
          <w:i/>
          <w:color w:val="auto"/>
          <w:szCs w:val="24"/>
        </w:rPr>
        <w:t xml:space="preserve">Psychology Graduate Student Council </w:t>
      </w:r>
    </w:p>
    <w:p w14:paraId="79B82959" w14:textId="03B528B2" w:rsidR="009E4F51" w:rsidRPr="00CE07B6" w:rsidRDefault="009E4F51" w:rsidP="009E4F51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  <w:u w:val="single"/>
        </w:rPr>
        <w:t>Activities:</w:t>
      </w:r>
      <w:r w:rsidRPr="00CE07B6">
        <w:rPr>
          <w:rFonts w:ascii="Times New Roman" w:hAnsi="Times New Roman"/>
          <w:color w:val="auto"/>
          <w:szCs w:val="24"/>
        </w:rPr>
        <w:t xml:space="preserve"> Plan and coordinate events and outreach for psychology graduate students to aid networking and career </w:t>
      </w:r>
      <w:r w:rsidR="006D6A3B" w:rsidRPr="00CE07B6">
        <w:rPr>
          <w:rFonts w:ascii="Times New Roman" w:hAnsi="Times New Roman"/>
          <w:color w:val="auto"/>
          <w:szCs w:val="24"/>
        </w:rPr>
        <w:t>development and</w:t>
      </w:r>
      <w:r w:rsidRPr="00CE07B6">
        <w:rPr>
          <w:rFonts w:ascii="Times New Roman" w:hAnsi="Times New Roman"/>
          <w:color w:val="auto"/>
          <w:szCs w:val="24"/>
        </w:rPr>
        <w:t xml:space="preserve"> build departmental community</w:t>
      </w:r>
      <w:r w:rsidR="006D6A3B">
        <w:rPr>
          <w:rFonts w:ascii="Times New Roman" w:hAnsi="Times New Roman"/>
          <w:color w:val="auto"/>
          <w:szCs w:val="24"/>
        </w:rPr>
        <w:t>.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  <w:r w:rsidR="00815D05" w:rsidRPr="00CE07B6">
        <w:rPr>
          <w:rFonts w:ascii="Times New Roman" w:hAnsi="Times New Roman"/>
          <w:color w:val="auto"/>
          <w:szCs w:val="24"/>
        </w:rPr>
        <w:tab/>
      </w:r>
    </w:p>
    <w:p w14:paraId="4FD9734A" w14:textId="6435A998" w:rsidR="00815D05" w:rsidRPr="00CE07B6" w:rsidRDefault="00815D05" w:rsidP="009E4F51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</w:p>
    <w:p w14:paraId="4A877B5D" w14:textId="47FF3E4D" w:rsidR="003E18D1" w:rsidRPr="00CE07B6" w:rsidRDefault="009E4F51" w:rsidP="00F86E00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2016-2018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Graduate Council Member</w:t>
      </w:r>
      <w:r w:rsidRPr="00CE07B6">
        <w:rPr>
          <w:rFonts w:ascii="Times New Roman" w:hAnsi="Times New Roman"/>
          <w:color w:val="auto"/>
          <w:szCs w:val="24"/>
        </w:rPr>
        <w:t xml:space="preserve">, </w:t>
      </w:r>
      <w:r w:rsidR="003E18D1" w:rsidRPr="00CE07B6">
        <w:rPr>
          <w:rFonts w:ascii="Times New Roman" w:hAnsi="Times New Roman"/>
          <w:i/>
          <w:color w:val="auto"/>
          <w:szCs w:val="24"/>
        </w:rPr>
        <w:t xml:space="preserve">Student Health Advisory Council </w:t>
      </w:r>
      <w:r w:rsidR="0052404E" w:rsidRPr="00CE07B6">
        <w:rPr>
          <w:rFonts w:ascii="Times New Roman" w:hAnsi="Times New Roman"/>
          <w:i/>
          <w:color w:val="auto"/>
          <w:szCs w:val="24"/>
        </w:rPr>
        <w:t>(SHAQ)</w:t>
      </w:r>
      <w:r w:rsidR="007F0487" w:rsidRPr="00CE07B6">
        <w:rPr>
          <w:rFonts w:ascii="Times New Roman" w:hAnsi="Times New Roman"/>
          <w:color w:val="auto"/>
          <w:szCs w:val="24"/>
        </w:rPr>
        <w:tab/>
      </w:r>
      <w:r w:rsidR="007F0487" w:rsidRPr="00CE07B6">
        <w:rPr>
          <w:rFonts w:ascii="Times New Roman" w:hAnsi="Times New Roman"/>
          <w:color w:val="auto"/>
          <w:szCs w:val="24"/>
        </w:rPr>
        <w:tab/>
      </w:r>
      <w:r w:rsidR="007F0487" w:rsidRPr="00CE07B6">
        <w:rPr>
          <w:rFonts w:ascii="Times New Roman" w:hAnsi="Times New Roman"/>
          <w:color w:val="auto"/>
          <w:szCs w:val="24"/>
        </w:rPr>
        <w:tab/>
      </w:r>
      <w:r w:rsidR="007F0487"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>Northwestern University, Evanston, IL</w:t>
      </w:r>
      <w:r w:rsidR="00480A43">
        <w:rPr>
          <w:rFonts w:ascii="Times New Roman" w:hAnsi="Times New Roman"/>
          <w:color w:val="auto"/>
          <w:szCs w:val="24"/>
        </w:rPr>
        <w:t>.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</w:p>
    <w:p w14:paraId="3D09A6F2" w14:textId="48EAC6AC" w:rsidR="003E18D1" w:rsidRPr="00CE07B6" w:rsidRDefault="009E4F51" w:rsidP="009E4F51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  <w:u w:val="single"/>
        </w:rPr>
        <w:t xml:space="preserve">Activities: </w:t>
      </w:r>
      <w:r w:rsidRPr="00CE07B6">
        <w:rPr>
          <w:rFonts w:ascii="Times New Roman" w:hAnsi="Times New Roman"/>
          <w:color w:val="auto"/>
          <w:szCs w:val="24"/>
        </w:rPr>
        <w:t>Consult and coordinate with administrators and staff to improve student health targeted efforts</w:t>
      </w:r>
      <w:r w:rsidR="006D6A3B">
        <w:rPr>
          <w:rFonts w:ascii="Times New Roman" w:hAnsi="Times New Roman"/>
          <w:color w:val="auto"/>
          <w:szCs w:val="24"/>
        </w:rPr>
        <w:t>.</w:t>
      </w:r>
    </w:p>
    <w:p w14:paraId="3579C93B" w14:textId="77777777" w:rsidR="00EB20E3" w:rsidRPr="00CE07B6" w:rsidRDefault="00EB20E3" w:rsidP="009E4F51">
      <w:pPr>
        <w:pStyle w:val="BodyBullet"/>
        <w:ind w:left="1440"/>
        <w:rPr>
          <w:rFonts w:ascii="Times New Roman" w:hAnsi="Times New Roman"/>
          <w:color w:val="auto"/>
          <w:szCs w:val="24"/>
        </w:rPr>
      </w:pPr>
    </w:p>
    <w:p w14:paraId="37F0DC3A" w14:textId="084462C1" w:rsidR="003E18D1" w:rsidRPr="00CE07B6" w:rsidRDefault="00EB20E3" w:rsidP="00F86E00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2017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Planning Committee Member</w:t>
      </w:r>
      <w:r w:rsidRPr="00CE07B6">
        <w:rPr>
          <w:rFonts w:ascii="Times New Roman" w:hAnsi="Times New Roman"/>
          <w:color w:val="auto"/>
          <w:szCs w:val="24"/>
        </w:rPr>
        <w:t xml:space="preserve">, </w:t>
      </w:r>
      <w:r w:rsidRPr="00CE07B6">
        <w:rPr>
          <w:rFonts w:ascii="Times New Roman" w:hAnsi="Times New Roman"/>
          <w:i/>
          <w:color w:val="auto"/>
          <w:szCs w:val="24"/>
        </w:rPr>
        <w:t xml:space="preserve">Northwestern Graduate Student Appreciation Week </w:t>
      </w:r>
    </w:p>
    <w:p w14:paraId="428D2F19" w14:textId="57E6F853" w:rsidR="00EB20E3" w:rsidRPr="00CE07B6" w:rsidRDefault="00EB20E3" w:rsidP="00F86E00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Northwestern University, Evanston, IL</w:t>
      </w:r>
      <w:r w:rsidR="006D6A3B">
        <w:rPr>
          <w:rFonts w:ascii="Times New Roman" w:hAnsi="Times New Roman"/>
          <w:color w:val="auto"/>
          <w:szCs w:val="24"/>
        </w:rPr>
        <w:t>.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</w:p>
    <w:p w14:paraId="3F7FA8AF" w14:textId="52D162D1" w:rsidR="00EB20E3" w:rsidRPr="00CE07B6" w:rsidRDefault="00EB20E3" w:rsidP="00EB20E3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  <w:u w:val="single"/>
        </w:rPr>
        <w:t>Activities:</w:t>
      </w:r>
      <w:r w:rsidRPr="00CE07B6">
        <w:rPr>
          <w:rFonts w:ascii="Times New Roman" w:hAnsi="Times New Roman"/>
          <w:color w:val="auto"/>
          <w:szCs w:val="24"/>
        </w:rPr>
        <w:t xml:space="preserve"> Planned and coordinated events for Northwestern’s Graduate Student Appreciation week</w:t>
      </w:r>
      <w:r w:rsidR="006D6A3B">
        <w:rPr>
          <w:rFonts w:ascii="Times New Roman" w:hAnsi="Times New Roman"/>
          <w:color w:val="auto"/>
          <w:szCs w:val="24"/>
        </w:rPr>
        <w:t>.</w:t>
      </w:r>
      <w:r w:rsidRPr="00CE07B6">
        <w:rPr>
          <w:rFonts w:ascii="Times New Roman" w:hAnsi="Times New Roman"/>
          <w:color w:val="auto"/>
          <w:szCs w:val="24"/>
        </w:rPr>
        <w:t xml:space="preserve"> </w:t>
      </w:r>
    </w:p>
    <w:p w14:paraId="075F3A33" w14:textId="6B4861E9" w:rsidR="00EB20E3" w:rsidRPr="00CE07B6" w:rsidRDefault="00EB20E3" w:rsidP="00EB20E3">
      <w:pPr>
        <w:pStyle w:val="BodyBullet"/>
        <w:rPr>
          <w:rFonts w:ascii="Times New Roman" w:hAnsi="Times New Roman"/>
          <w:color w:val="auto"/>
          <w:szCs w:val="24"/>
          <w:u w:val="single"/>
        </w:rPr>
      </w:pPr>
    </w:p>
    <w:p w14:paraId="52E10800" w14:textId="6692F8A7" w:rsidR="00EB20E3" w:rsidRPr="00CE07B6" w:rsidRDefault="00EB20E3" w:rsidP="00EB20E3">
      <w:pPr>
        <w:pStyle w:val="BodyBullet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2015-2016</w:t>
      </w: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b/>
          <w:color w:val="auto"/>
          <w:szCs w:val="24"/>
        </w:rPr>
        <w:t>Intake Volunteer</w:t>
      </w:r>
      <w:r w:rsidRPr="00CE07B6">
        <w:rPr>
          <w:rFonts w:ascii="Times New Roman" w:hAnsi="Times New Roman"/>
          <w:color w:val="auto"/>
          <w:szCs w:val="24"/>
        </w:rPr>
        <w:t xml:space="preserve">, </w:t>
      </w:r>
      <w:r w:rsidRPr="00CE07B6">
        <w:rPr>
          <w:rFonts w:ascii="Times New Roman" w:hAnsi="Times New Roman"/>
          <w:i/>
          <w:color w:val="auto"/>
          <w:szCs w:val="24"/>
        </w:rPr>
        <w:t>Employment Justice Center</w:t>
      </w:r>
    </w:p>
    <w:p w14:paraId="2F59FD27" w14:textId="7DB5EBA6" w:rsidR="00EB20E3" w:rsidRPr="00CE07B6" w:rsidRDefault="00EB20E3" w:rsidP="00EB20E3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ab/>
      </w:r>
      <w:r w:rsidRPr="00CE07B6">
        <w:rPr>
          <w:rFonts w:ascii="Times New Roman" w:hAnsi="Times New Roman"/>
          <w:color w:val="auto"/>
          <w:szCs w:val="24"/>
        </w:rPr>
        <w:tab/>
        <w:t>Employment Justice Center Law Clinic, Washington, D.C.</w:t>
      </w:r>
    </w:p>
    <w:p w14:paraId="471E3B3C" w14:textId="45C8BD86" w:rsidR="00EB20E3" w:rsidRPr="00CE07B6" w:rsidRDefault="00EB20E3" w:rsidP="00EB20E3">
      <w:pPr>
        <w:pStyle w:val="BodyBullet"/>
        <w:ind w:left="1440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Activities: Conducted intake interviews with workers seeking pro bono legal aid consultation regarding workers’ rights. Consulted with lawyer to come up with a legal solution for the worker</w:t>
      </w:r>
      <w:r w:rsidR="006D6A3B">
        <w:rPr>
          <w:rFonts w:ascii="Times New Roman" w:hAnsi="Times New Roman"/>
          <w:color w:val="auto"/>
          <w:szCs w:val="24"/>
        </w:rPr>
        <w:t>.</w:t>
      </w:r>
    </w:p>
    <w:p w14:paraId="67FF07C4" w14:textId="7C8DE7EE" w:rsidR="00565987" w:rsidRPr="00C97646" w:rsidRDefault="00EB20E3" w:rsidP="00C97646">
      <w:pPr>
        <w:pStyle w:val="BodyBullet"/>
        <w:ind w:left="720" w:firstLine="720"/>
        <w:rPr>
          <w:rFonts w:ascii="Times New Roman" w:hAnsi="Times New Roman"/>
          <w:i/>
          <w:color w:val="auto"/>
          <w:szCs w:val="24"/>
        </w:rPr>
      </w:pPr>
      <w:r w:rsidRPr="00CE07B6">
        <w:rPr>
          <w:rFonts w:ascii="Times New Roman" w:hAnsi="Times New Roman"/>
          <w:i/>
          <w:color w:val="auto"/>
          <w:szCs w:val="24"/>
        </w:rPr>
        <w:t xml:space="preserve">Supervisor: Heather </w:t>
      </w:r>
      <w:proofErr w:type="spellStart"/>
      <w:r w:rsidRPr="00CE07B6">
        <w:rPr>
          <w:rFonts w:ascii="Times New Roman" w:hAnsi="Times New Roman"/>
          <w:i/>
          <w:color w:val="auto"/>
          <w:szCs w:val="24"/>
        </w:rPr>
        <w:t>Kryzak</w:t>
      </w:r>
      <w:proofErr w:type="spellEnd"/>
    </w:p>
    <w:p w14:paraId="4D0336D2" w14:textId="746BB41B" w:rsidR="00565987" w:rsidRPr="00CE07B6" w:rsidRDefault="00D3742B" w:rsidP="00565987">
      <w:pPr>
        <w:pBdr>
          <w:bottom w:val="single" w:sz="12" w:space="1" w:color="auto"/>
        </w:pBdr>
        <w:tabs>
          <w:tab w:val="left" w:pos="794"/>
          <w:tab w:val="center" w:pos="5040"/>
        </w:tabs>
        <w:rPr>
          <w:b/>
        </w:rPr>
      </w:pPr>
      <w:r w:rsidRPr="00CE07B6">
        <w:rPr>
          <w:b/>
        </w:rPr>
        <w:t>SKILLS</w:t>
      </w:r>
      <w:r w:rsidR="00565987" w:rsidRPr="00CE07B6">
        <w:rPr>
          <w:b/>
        </w:rPr>
        <w:tab/>
      </w:r>
      <w:r w:rsidR="00565987" w:rsidRPr="00CE07B6">
        <w:rPr>
          <w:b/>
        </w:rPr>
        <w:tab/>
      </w:r>
    </w:p>
    <w:p w14:paraId="78C6DEEE" w14:textId="77777777" w:rsidR="004B34ED" w:rsidRPr="00CE07B6" w:rsidRDefault="004B34ED" w:rsidP="00565987">
      <w:pPr>
        <w:pStyle w:val="BodyBullet"/>
        <w:rPr>
          <w:rFonts w:ascii="Times New Roman" w:hAnsi="Times New Roman"/>
          <w:color w:val="auto"/>
          <w:szCs w:val="24"/>
        </w:rPr>
      </w:pPr>
    </w:p>
    <w:p w14:paraId="0F5B0124" w14:textId="54EA1300" w:rsidR="00565987" w:rsidRPr="00CE07B6" w:rsidRDefault="00C440A3" w:rsidP="00565987">
      <w:pPr>
        <w:pStyle w:val="BodyBullet"/>
        <w:rPr>
          <w:rFonts w:ascii="Times New Roman" w:hAnsi="Times New Roman"/>
          <w:color w:val="auto"/>
          <w:szCs w:val="24"/>
          <w:u w:val="single"/>
        </w:rPr>
      </w:pPr>
      <w:r w:rsidRPr="00CE07B6">
        <w:rPr>
          <w:rFonts w:ascii="Times New Roman" w:hAnsi="Times New Roman"/>
          <w:color w:val="auto"/>
          <w:szCs w:val="24"/>
        </w:rPr>
        <w:t>Native Spanish speaker</w:t>
      </w:r>
    </w:p>
    <w:p w14:paraId="26FFD352" w14:textId="76DC5BF7" w:rsidR="00565987" w:rsidRPr="00CE07B6" w:rsidRDefault="00565987" w:rsidP="00565987">
      <w:pPr>
        <w:pStyle w:val="BodyBullet"/>
        <w:rPr>
          <w:rFonts w:ascii="Times New Roman" w:hAnsi="Times New Roman"/>
          <w:color w:val="auto"/>
          <w:szCs w:val="24"/>
          <w:u w:val="single"/>
        </w:rPr>
      </w:pPr>
      <w:r w:rsidRPr="00CE07B6">
        <w:rPr>
          <w:rFonts w:ascii="Times New Roman" w:hAnsi="Times New Roman"/>
          <w:color w:val="auto"/>
          <w:szCs w:val="24"/>
        </w:rPr>
        <w:t>Proficient in collecting DTI, MRS and fMRI data</w:t>
      </w:r>
    </w:p>
    <w:p w14:paraId="3F5AAE88" w14:textId="791E8330" w:rsidR="00565987" w:rsidRPr="00CE07B6" w:rsidRDefault="00565987" w:rsidP="00565987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 xml:space="preserve">Data </w:t>
      </w:r>
      <w:r w:rsidR="00EC4D0A" w:rsidRPr="00CE07B6">
        <w:rPr>
          <w:rFonts w:ascii="Times New Roman" w:hAnsi="Times New Roman"/>
          <w:color w:val="auto"/>
          <w:szCs w:val="24"/>
        </w:rPr>
        <w:t xml:space="preserve">analysis using MATLAB, SPM, </w:t>
      </w:r>
      <w:proofErr w:type="spellStart"/>
      <w:r w:rsidR="00EC4D0A" w:rsidRPr="00CE07B6">
        <w:rPr>
          <w:rFonts w:ascii="Times New Roman" w:hAnsi="Times New Roman"/>
          <w:color w:val="auto"/>
          <w:szCs w:val="24"/>
        </w:rPr>
        <w:t>FreeSurfer</w:t>
      </w:r>
      <w:proofErr w:type="spellEnd"/>
      <w:r w:rsidR="00045E85">
        <w:rPr>
          <w:rFonts w:ascii="Times New Roman" w:hAnsi="Times New Roman"/>
          <w:color w:val="auto"/>
          <w:szCs w:val="24"/>
        </w:rPr>
        <w:t>, R</w:t>
      </w:r>
    </w:p>
    <w:p w14:paraId="14E664A9" w14:textId="136C03F7" w:rsidR="00565987" w:rsidRPr="00CE07B6" w:rsidRDefault="00565987" w:rsidP="00565987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>Experienced in blood processing and stabilization for DNA extraction, and use of centrifuge for plasma extraction</w:t>
      </w:r>
    </w:p>
    <w:p w14:paraId="65B06549" w14:textId="1096AA59" w:rsidR="00565987" w:rsidRPr="00CE07B6" w:rsidRDefault="00565987" w:rsidP="00565987">
      <w:pPr>
        <w:pStyle w:val="BodyBullet"/>
        <w:rPr>
          <w:rFonts w:ascii="Times New Roman" w:hAnsi="Times New Roman"/>
          <w:color w:val="auto"/>
          <w:szCs w:val="24"/>
        </w:rPr>
      </w:pPr>
      <w:r w:rsidRPr="00CE07B6">
        <w:rPr>
          <w:rFonts w:ascii="Times New Roman" w:hAnsi="Times New Roman"/>
          <w:color w:val="auto"/>
          <w:szCs w:val="24"/>
        </w:rPr>
        <w:t xml:space="preserve">Proficient in E-Prime, Presentation software, Tobii </w:t>
      </w:r>
      <w:proofErr w:type="spellStart"/>
      <w:r w:rsidRPr="00CE07B6">
        <w:rPr>
          <w:rFonts w:ascii="Times New Roman" w:hAnsi="Times New Roman"/>
          <w:color w:val="auto"/>
          <w:szCs w:val="24"/>
        </w:rPr>
        <w:t>E</w:t>
      </w:r>
      <w:r w:rsidR="002B4086" w:rsidRPr="00CE07B6">
        <w:rPr>
          <w:rFonts w:ascii="Times New Roman" w:hAnsi="Times New Roman"/>
          <w:color w:val="auto"/>
          <w:szCs w:val="24"/>
        </w:rPr>
        <w:t>yetracker</w:t>
      </w:r>
      <w:proofErr w:type="spellEnd"/>
    </w:p>
    <w:p w14:paraId="3FB2E4E0" w14:textId="17ED6041" w:rsidR="00565987" w:rsidRPr="00CE07B6" w:rsidRDefault="00565987" w:rsidP="00943688"/>
    <w:p w14:paraId="7A7E1921" w14:textId="0ECE8498" w:rsidR="00913E9F" w:rsidRPr="00CE07B6" w:rsidRDefault="00913E9F" w:rsidP="00943688"/>
    <w:sectPr w:rsidR="00913E9F" w:rsidRPr="00CE07B6" w:rsidSect="001379E7">
      <w:headerReference w:type="even" r:id="rId11"/>
      <w:headerReference w:type="default" r:id="rId12"/>
      <w:pgSz w:w="12240" w:h="15840"/>
      <w:pgMar w:top="992" w:right="1134" w:bottom="992" w:left="1134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7D89" w14:textId="77777777" w:rsidR="00C411A4" w:rsidRDefault="00C411A4" w:rsidP="00980004">
      <w:r>
        <w:separator/>
      </w:r>
    </w:p>
  </w:endnote>
  <w:endnote w:type="continuationSeparator" w:id="0">
    <w:p w14:paraId="58BA82A4" w14:textId="77777777" w:rsidR="00C411A4" w:rsidRDefault="00C411A4" w:rsidP="0098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0E08" w14:textId="77777777" w:rsidR="00C411A4" w:rsidRDefault="00C411A4" w:rsidP="00980004">
      <w:r>
        <w:separator/>
      </w:r>
    </w:p>
  </w:footnote>
  <w:footnote w:type="continuationSeparator" w:id="0">
    <w:p w14:paraId="3A235F1F" w14:textId="77777777" w:rsidR="00C411A4" w:rsidRDefault="00C411A4" w:rsidP="0098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3384236"/>
      <w:docPartObj>
        <w:docPartGallery w:val="Page Numbers (Top of Page)"/>
        <w:docPartUnique/>
      </w:docPartObj>
    </w:sdtPr>
    <w:sdtContent>
      <w:p w14:paraId="50895B78" w14:textId="10BCF619" w:rsidR="002A6983" w:rsidRDefault="002A6983" w:rsidP="0031737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89304F" w14:textId="77777777" w:rsidR="002A6983" w:rsidRDefault="002A6983" w:rsidP="002A69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11866124"/>
      <w:docPartObj>
        <w:docPartGallery w:val="Page Numbers (Top of Page)"/>
        <w:docPartUnique/>
      </w:docPartObj>
    </w:sdtPr>
    <w:sdtContent>
      <w:p w14:paraId="1860E0D7" w14:textId="06542EAE" w:rsidR="002A6983" w:rsidRDefault="002A6983" w:rsidP="0031737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44CE20F" w14:textId="5F61397D" w:rsidR="00D3742B" w:rsidRDefault="00D3742B" w:rsidP="002A698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96AF8"/>
    <w:multiLevelType w:val="hybridMultilevel"/>
    <w:tmpl w:val="050E2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0369"/>
    <w:multiLevelType w:val="hybridMultilevel"/>
    <w:tmpl w:val="89FC14A8"/>
    <w:lvl w:ilvl="0" w:tplc="4CBE95F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C3E"/>
    <w:multiLevelType w:val="hybridMultilevel"/>
    <w:tmpl w:val="DB12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56EA"/>
    <w:multiLevelType w:val="hybridMultilevel"/>
    <w:tmpl w:val="63368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270"/>
    <w:multiLevelType w:val="hybridMultilevel"/>
    <w:tmpl w:val="E4787DB2"/>
    <w:lvl w:ilvl="0" w:tplc="A8787C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6FA0"/>
    <w:multiLevelType w:val="hybridMultilevel"/>
    <w:tmpl w:val="3E603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E5482"/>
    <w:multiLevelType w:val="hybridMultilevel"/>
    <w:tmpl w:val="0472EE9E"/>
    <w:lvl w:ilvl="0" w:tplc="76F87DF0">
      <w:start w:val="2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90C69"/>
    <w:multiLevelType w:val="hybridMultilevel"/>
    <w:tmpl w:val="9BC67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A75A2F"/>
    <w:multiLevelType w:val="hybridMultilevel"/>
    <w:tmpl w:val="83FE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3A8"/>
    <w:multiLevelType w:val="hybridMultilevel"/>
    <w:tmpl w:val="F07C4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5628C"/>
    <w:multiLevelType w:val="hybridMultilevel"/>
    <w:tmpl w:val="493E5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0129E"/>
    <w:multiLevelType w:val="hybridMultilevel"/>
    <w:tmpl w:val="ED44D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F469B"/>
    <w:multiLevelType w:val="hybridMultilevel"/>
    <w:tmpl w:val="F5961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782C"/>
    <w:multiLevelType w:val="hybridMultilevel"/>
    <w:tmpl w:val="ABD6B7E0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071F8"/>
    <w:multiLevelType w:val="hybridMultilevel"/>
    <w:tmpl w:val="1CA4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657C9"/>
    <w:multiLevelType w:val="hybridMultilevel"/>
    <w:tmpl w:val="4BFC73C0"/>
    <w:lvl w:ilvl="0" w:tplc="0BFE5D6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530E9"/>
    <w:multiLevelType w:val="hybridMultilevel"/>
    <w:tmpl w:val="2E7EE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7F67"/>
    <w:multiLevelType w:val="hybridMultilevel"/>
    <w:tmpl w:val="4CA2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27840">
    <w:abstractNumId w:val="0"/>
  </w:num>
  <w:num w:numId="2" w16cid:durableId="249628215">
    <w:abstractNumId w:val="3"/>
  </w:num>
  <w:num w:numId="3" w16cid:durableId="884751722">
    <w:abstractNumId w:val="15"/>
  </w:num>
  <w:num w:numId="4" w16cid:durableId="847140641">
    <w:abstractNumId w:val="8"/>
  </w:num>
  <w:num w:numId="5" w16cid:durableId="496921354">
    <w:abstractNumId w:val="17"/>
  </w:num>
  <w:num w:numId="6" w16cid:durableId="1940064189">
    <w:abstractNumId w:val="6"/>
  </w:num>
  <w:num w:numId="7" w16cid:durableId="395931897">
    <w:abstractNumId w:val="13"/>
  </w:num>
  <w:num w:numId="8" w16cid:durableId="1022321512">
    <w:abstractNumId w:val="2"/>
  </w:num>
  <w:num w:numId="9" w16cid:durableId="1120338003">
    <w:abstractNumId w:val="16"/>
  </w:num>
  <w:num w:numId="10" w16cid:durableId="1613510158">
    <w:abstractNumId w:val="5"/>
  </w:num>
  <w:num w:numId="11" w16cid:durableId="406926616">
    <w:abstractNumId w:val="7"/>
  </w:num>
  <w:num w:numId="12" w16cid:durableId="1010986912">
    <w:abstractNumId w:val="12"/>
  </w:num>
  <w:num w:numId="13" w16cid:durableId="1125392568">
    <w:abstractNumId w:val="9"/>
  </w:num>
  <w:num w:numId="14" w16cid:durableId="422143551">
    <w:abstractNumId w:val="14"/>
  </w:num>
  <w:num w:numId="15" w16cid:durableId="484246129">
    <w:abstractNumId w:val="1"/>
  </w:num>
  <w:num w:numId="16" w16cid:durableId="1927033795">
    <w:abstractNumId w:val="10"/>
  </w:num>
  <w:num w:numId="17" w16cid:durableId="1462965515">
    <w:abstractNumId w:val="11"/>
  </w:num>
  <w:num w:numId="18" w16cid:durableId="1652518632">
    <w:abstractNumId w:val="18"/>
  </w:num>
  <w:num w:numId="19" w16cid:durableId="421996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00"/>
    <w:rsid w:val="00000BBB"/>
    <w:rsid w:val="00004343"/>
    <w:rsid w:val="0000492D"/>
    <w:rsid w:val="000150DC"/>
    <w:rsid w:val="0001676C"/>
    <w:rsid w:val="00016E43"/>
    <w:rsid w:val="00020113"/>
    <w:rsid w:val="00020345"/>
    <w:rsid w:val="00020607"/>
    <w:rsid w:val="00022D15"/>
    <w:rsid w:val="00023804"/>
    <w:rsid w:val="000247BF"/>
    <w:rsid w:val="00024B6D"/>
    <w:rsid w:val="00025906"/>
    <w:rsid w:val="00025C13"/>
    <w:rsid w:val="00032789"/>
    <w:rsid w:val="00036734"/>
    <w:rsid w:val="00037616"/>
    <w:rsid w:val="00037868"/>
    <w:rsid w:val="00040E7C"/>
    <w:rsid w:val="00042A06"/>
    <w:rsid w:val="00042E9E"/>
    <w:rsid w:val="00045E85"/>
    <w:rsid w:val="000463F8"/>
    <w:rsid w:val="00050095"/>
    <w:rsid w:val="00051C9D"/>
    <w:rsid w:val="00054D6C"/>
    <w:rsid w:val="0005502E"/>
    <w:rsid w:val="00057A26"/>
    <w:rsid w:val="0006075B"/>
    <w:rsid w:val="00062F02"/>
    <w:rsid w:val="0006337A"/>
    <w:rsid w:val="00063977"/>
    <w:rsid w:val="00074447"/>
    <w:rsid w:val="00074AC0"/>
    <w:rsid w:val="00075333"/>
    <w:rsid w:val="000777E8"/>
    <w:rsid w:val="00081269"/>
    <w:rsid w:val="0008514E"/>
    <w:rsid w:val="00085C7B"/>
    <w:rsid w:val="0009142C"/>
    <w:rsid w:val="00092232"/>
    <w:rsid w:val="0009241F"/>
    <w:rsid w:val="00092895"/>
    <w:rsid w:val="0009318E"/>
    <w:rsid w:val="00095EA4"/>
    <w:rsid w:val="00096A8E"/>
    <w:rsid w:val="00097E32"/>
    <w:rsid w:val="00097E6C"/>
    <w:rsid w:val="000A17A8"/>
    <w:rsid w:val="000A5FAE"/>
    <w:rsid w:val="000A6A3F"/>
    <w:rsid w:val="000B07AF"/>
    <w:rsid w:val="000B1584"/>
    <w:rsid w:val="000B46A3"/>
    <w:rsid w:val="000B52C5"/>
    <w:rsid w:val="000B6FA8"/>
    <w:rsid w:val="000C12DE"/>
    <w:rsid w:val="000D0069"/>
    <w:rsid w:val="000E03DB"/>
    <w:rsid w:val="000E1D1F"/>
    <w:rsid w:val="000E2A0F"/>
    <w:rsid w:val="000E4FB6"/>
    <w:rsid w:val="000E5AF1"/>
    <w:rsid w:val="000E70EF"/>
    <w:rsid w:val="000E7677"/>
    <w:rsid w:val="000E7AF9"/>
    <w:rsid w:val="000F161B"/>
    <w:rsid w:val="000F1F4A"/>
    <w:rsid w:val="000F4B56"/>
    <w:rsid w:val="000F7592"/>
    <w:rsid w:val="0010012D"/>
    <w:rsid w:val="0010052D"/>
    <w:rsid w:val="001021F8"/>
    <w:rsid w:val="001062E8"/>
    <w:rsid w:val="00107AA8"/>
    <w:rsid w:val="00107F79"/>
    <w:rsid w:val="00110C38"/>
    <w:rsid w:val="00111A02"/>
    <w:rsid w:val="00112E16"/>
    <w:rsid w:val="00121B22"/>
    <w:rsid w:val="0012216F"/>
    <w:rsid w:val="0012580C"/>
    <w:rsid w:val="0012658D"/>
    <w:rsid w:val="00126BF9"/>
    <w:rsid w:val="00127DC9"/>
    <w:rsid w:val="00131157"/>
    <w:rsid w:val="00132601"/>
    <w:rsid w:val="0013298A"/>
    <w:rsid w:val="00133A27"/>
    <w:rsid w:val="001379E7"/>
    <w:rsid w:val="00137FD0"/>
    <w:rsid w:val="00141EB0"/>
    <w:rsid w:val="00143AD3"/>
    <w:rsid w:val="0015291B"/>
    <w:rsid w:val="00155020"/>
    <w:rsid w:val="00155F20"/>
    <w:rsid w:val="001564A3"/>
    <w:rsid w:val="00156AAB"/>
    <w:rsid w:val="00157C73"/>
    <w:rsid w:val="0016404C"/>
    <w:rsid w:val="00165DEF"/>
    <w:rsid w:val="001668C7"/>
    <w:rsid w:val="00167B84"/>
    <w:rsid w:val="00167EFC"/>
    <w:rsid w:val="00170F68"/>
    <w:rsid w:val="001724AA"/>
    <w:rsid w:val="001735C9"/>
    <w:rsid w:val="0017500E"/>
    <w:rsid w:val="0017675E"/>
    <w:rsid w:val="00177B46"/>
    <w:rsid w:val="001819A9"/>
    <w:rsid w:val="00185124"/>
    <w:rsid w:val="00187865"/>
    <w:rsid w:val="00193892"/>
    <w:rsid w:val="00193968"/>
    <w:rsid w:val="001944EC"/>
    <w:rsid w:val="001945A3"/>
    <w:rsid w:val="001959AF"/>
    <w:rsid w:val="0019699C"/>
    <w:rsid w:val="001969F8"/>
    <w:rsid w:val="0019711B"/>
    <w:rsid w:val="001A28AA"/>
    <w:rsid w:val="001A5712"/>
    <w:rsid w:val="001A78C4"/>
    <w:rsid w:val="001B188B"/>
    <w:rsid w:val="001B60DF"/>
    <w:rsid w:val="001B62AC"/>
    <w:rsid w:val="001B6586"/>
    <w:rsid w:val="001B667E"/>
    <w:rsid w:val="001C6E16"/>
    <w:rsid w:val="001D1DCB"/>
    <w:rsid w:val="001D56D4"/>
    <w:rsid w:val="001D5BFF"/>
    <w:rsid w:val="001D6BC0"/>
    <w:rsid w:val="001D6DE1"/>
    <w:rsid w:val="001E115C"/>
    <w:rsid w:val="001E2E9E"/>
    <w:rsid w:val="001E3FCC"/>
    <w:rsid w:val="001F28BA"/>
    <w:rsid w:val="001F34DE"/>
    <w:rsid w:val="001F3D44"/>
    <w:rsid w:val="001F5A58"/>
    <w:rsid w:val="001F5C67"/>
    <w:rsid w:val="001F6773"/>
    <w:rsid w:val="001F6A2A"/>
    <w:rsid w:val="001F7DFE"/>
    <w:rsid w:val="00203A70"/>
    <w:rsid w:val="00204349"/>
    <w:rsid w:val="0020495A"/>
    <w:rsid w:val="00206454"/>
    <w:rsid w:val="00207045"/>
    <w:rsid w:val="00210139"/>
    <w:rsid w:val="00210555"/>
    <w:rsid w:val="00210F09"/>
    <w:rsid w:val="0021188F"/>
    <w:rsid w:val="002120E9"/>
    <w:rsid w:val="002124B1"/>
    <w:rsid w:val="002124B2"/>
    <w:rsid w:val="00214C81"/>
    <w:rsid w:val="00217067"/>
    <w:rsid w:val="002224C8"/>
    <w:rsid w:val="00222C82"/>
    <w:rsid w:val="00225599"/>
    <w:rsid w:val="00225C19"/>
    <w:rsid w:val="0022600E"/>
    <w:rsid w:val="00230F14"/>
    <w:rsid w:val="002315C4"/>
    <w:rsid w:val="00232596"/>
    <w:rsid w:val="0023285E"/>
    <w:rsid w:val="0024360E"/>
    <w:rsid w:val="002439AE"/>
    <w:rsid w:val="00245D32"/>
    <w:rsid w:val="00246CE2"/>
    <w:rsid w:val="002513B8"/>
    <w:rsid w:val="002549E6"/>
    <w:rsid w:val="002564F1"/>
    <w:rsid w:val="002568D1"/>
    <w:rsid w:val="002610CC"/>
    <w:rsid w:val="00262DC5"/>
    <w:rsid w:val="002642F0"/>
    <w:rsid w:val="00264F5D"/>
    <w:rsid w:val="00270BDC"/>
    <w:rsid w:val="00272597"/>
    <w:rsid w:val="0027479E"/>
    <w:rsid w:val="002775E9"/>
    <w:rsid w:val="00283B7F"/>
    <w:rsid w:val="00285C61"/>
    <w:rsid w:val="00285CB1"/>
    <w:rsid w:val="002902D8"/>
    <w:rsid w:val="00293ABB"/>
    <w:rsid w:val="00295466"/>
    <w:rsid w:val="00295AA7"/>
    <w:rsid w:val="00295CA5"/>
    <w:rsid w:val="00295E2A"/>
    <w:rsid w:val="00296A93"/>
    <w:rsid w:val="002A0492"/>
    <w:rsid w:val="002A2650"/>
    <w:rsid w:val="002A4519"/>
    <w:rsid w:val="002A4F2E"/>
    <w:rsid w:val="002A6983"/>
    <w:rsid w:val="002B4086"/>
    <w:rsid w:val="002B4ED7"/>
    <w:rsid w:val="002B6C08"/>
    <w:rsid w:val="002C4607"/>
    <w:rsid w:val="002C5CD9"/>
    <w:rsid w:val="002C6A11"/>
    <w:rsid w:val="002C6DF2"/>
    <w:rsid w:val="002C77F2"/>
    <w:rsid w:val="002D54B4"/>
    <w:rsid w:val="002D5F6E"/>
    <w:rsid w:val="002E11BD"/>
    <w:rsid w:val="002E40AE"/>
    <w:rsid w:val="002E4196"/>
    <w:rsid w:val="002E4449"/>
    <w:rsid w:val="002E51DD"/>
    <w:rsid w:val="002E5F7C"/>
    <w:rsid w:val="002E6F45"/>
    <w:rsid w:val="002F0A07"/>
    <w:rsid w:val="002F0D8F"/>
    <w:rsid w:val="002F167D"/>
    <w:rsid w:val="002F1EBB"/>
    <w:rsid w:val="002F3546"/>
    <w:rsid w:val="002F3850"/>
    <w:rsid w:val="002F5107"/>
    <w:rsid w:val="002F5A2B"/>
    <w:rsid w:val="002F66E2"/>
    <w:rsid w:val="002F78B7"/>
    <w:rsid w:val="002F7A54"/>
    <w:rsid w:val="00302560"/>
    <w:rsid w:val="00303153"/>
    <w:rsid w:val="003069D8"/>
    <w:rsid w:val="00307A04"/>
    <w:rsid w:val="003119C0"/>
    <w:rsid w:val="00312BC0"/>
    <w:rsid w:val="0031423C"/>
    <w:rsid w:val="003146F6"/>
    <w:rsid w:val="0031563D"/>
    <w:rsid w:val="003158BB"/>
    <w:rsid w:val="00316AA1"/>
    <w:rsid w:val="00317289"/>
    <w:rsid w:val="003172FF"/>
    <w:rsid w:val="00320D61"/>
    <w:rsid w:val="00321577"/>
    <w:rsid w:val="00321B7C"/>
    <w:rsid w:val="00330798"/>
    <w:rsid w:val="00330897"/>
    <w:rsid w:val="00330A51"/>
    <w:rsid w:val="00333213"/>
    <w:rsid w:val="00334515"/>
    <w:rsid w:val="00341EF6"/>
    <w:rsid w:val="00342C1A"/>
    <w:rsid w:val="0034305D"/>
    <w:rsid w:val="00345E6F"/>
    <w:rsid w:val="003561D2"/>
    <w:rsid w:val="00356976"/>
    <w:rsid w:val="00360760"/>
    <w:rsid w:val="00360C7B"/>
    <w:rsid w:val="0036152A"/>
    <w:rsid w:val="003627BE"/>
    <w:rsid w:val="00363CE2"/>
    <w:rsid w:val="00364B55"/>
    <w:rsid w:val="0037162E"/>
    <w:rsid w:val="003763AE"/>
    <w:rsid w:val="0038003D"/>
    <w:rsid w:val="00382BEC"/>
    <w:rsid w:val="0038377E"/>
    <w:rsid w:val="0038459C"/>
    <w:rsid w:val="00384A45"/>
    <w:rsid w:val="003854D6"/>
    <w:rsid w:val="00385918"/>
    <w:rsid w:val="003863EC"/>
    <w:rsid w:val="0039148E"/>
    <w:rsid w:val="00392DBD"/>
    <w:rsid w:val="00394E76"/>
    <w:rsid w:val="00395630"/>
    <w:rsid w:val="00395AF8"/>
    <w:rsid w:val="003968CF"/>
    <w:rsid w:val="00396F83"/>
    <w:rsid w:val="00397608"/>
    <w:rsid w:val="00397F71"/>
    <w:rsid w:val="003A13C2"/>
    <w:rsid w:val="003A297A"/>
    <w:rsid w:val="003A2EC8"/>
    <w:rsid w:val="003A3A78"/>
    <w:rsid w:val="003A5C07"/>
    <w:rsid w:val="003A6E86"/>
    <w:rsid w:val="003A7424"/>
    <w:rsid w:val="003B035A"/>
    <w:rsid w:val="003B6ED0"/>
    <w:rsid w:val="003C0A09"/>
    <w:rsid w:val="003C2403"/>
    <w:rsid w:val="003C2BF8"/>
    <w:rsid w:val="003C3439"/>
    <w:rsid w:val="003C3EFD"/>
    <w:rsid w:val="003C4F06"/>
    <w:rsid w:val="003C5D36"/>
    <w:rsid w:val="003C6D59"/>
    <w:rsid w:val="003C7C27"/>
    <w:rsid w:val="003D1084"/>
    <w:rsid w:val="003D1223"/>
    <w:rsid w:val="003D3F7A"/>
    <w:rsid w:val="003D6396"/>
    <w:rsid w:val="003D65F4"/>
    <w:rsid w:val="003D7875"/>
    <w:rsid w:val="003E0B2E"/>
    <w:rsid w:val="003E18D1"/>
    <w:rsid w:val="003E256B"/>
    <w:rsid w:val="003E290D"/>
    <w:rsid w:val="003E3A67"/>
    <w:rsid w:val="003E49AD"/>
    <w:rsid w:val="003F08A3"/>
    <w:rsid w:val="003F150E"/>
    <w:rsid w:val="003F1E12"/>
    <w:rsid w:val="003F634A"/>
    <w:rsid w:val="003F6BAB"/>
    <w:rsid w:val="003F6F1D"/>
    <w:rsid w:val="003F6FD2"/>
    <w:rsid w:val="00401E1F"/>
    <w:rsid w:val="00402EC4"/>
    <w:rsid w:val="00403D7D"/>
    <w:rsid w:val="00405817"/>
    <w:rsid w:val="0041038E"/>
    <w:rsid w:val="004144FC"/>
    <w:rsid w:val="00414586"/>
    <w:rsid w:val="00415BE5"/>
    <w:rsid w:val="0042321B"/>
    <w:rsid w:val="00424F3C"/>
    <w:rsid w:val="00425CFE"/>
    <w:rsid w:val="00426DC5"/>
    <w:rsid w:val="004300BD"/>
    <w:rsid w:val="0043128B"/>
    <w:rsid w:val="004326E3"/>
    <w:rsid w:val="0043413D"/>
    <w:rsid w:val="00435976"/>
    <w:rsid w:val="0043635F"/>
    <w:rsid w:val="004401D4"/>
    <w:rsid w:val="0044079F"/>
    <w:rsid w:val="00440C92"/>
    <w:rsid w:val="00442ECA"/>
    <w:rsid w:val="004433CB"/>
    <w:rsid w:val="00443587"/>
    <w:rsid w:val="00443DCD"/>
    <w:rsid w:val="00446CA6"/>
    <w:rsid w:val="0045041C"/>
    <w:rsid w:val="00451B9F"/>
    <w:rsid w:val="00451C74"/>
    <w:rsid w:val="004543F8"/>
    <w:rsid w:val="00456290"/>
    <w:rsid w:val="00456E2A"/>
    <w:rsid w:val="00460B1C"/>
    <w:rsid w:val="00463D51"/>
    <w:rsid w:val="00464517"/>
    <w:rsid w:val="00465FC0"/>
    <w:rsid w:val="00471618"/>
    <w:rsid w:val="00471FA2"/>
    <w:rsid w:val="00474725"/>
    <w:rsid w:val="00474BFD"/>
    <w:rsid w:val="00476564"/>
    <w:rsid w:val="004809A1"/>
    <w:rsid w:val="00480A43"/>
    <w:rsid w:val="00482E7B"/>
    <w:rsid w:val="0048648B"/>
    <w:rsid w:val="0049087C"/>
    <w:rsid w:val="00490AF7"/>
    <w:rsid w:val="00492D7A"/>
    <w:rsid w:val="004A0285"/>
    <w:rsid w:val="004A1ABF"/>
    <w:rsid w:val="004A53A5"/>
    <w:rsid w:val="004B1E04"/>
    <w:rsid w:val="004B3434"/>
    <w:rsid w:val="004B34ED"/>
    <w:rsid w:val="004B5572"/>
    <w:rsid w:val="004B6AFF"/>
    <w:rsid w:val="004B6CCE"/>
    <w:rsid w:val="004B7126"/>
    <w:rsid w:val="004B728D"/>
    <w:rsid w:val="004C1306"/>
    <w:rsid w:val="004C1C07"/>
    <w:rsid w:val="004C4BA7"/>
    <w:rsid w:val="004C78F5"/>
    <w:rsid w:val="004D50D1"/>
    <w:rsid w:val="004E08DB"/>
    <w:rsid w:val="004E431D"/>
    <w:rsid w:val="004E5A2D"/>
    <w:rsid w:val="004E62B0"/>
    <w:rsid w:val="004F14EE"/>
    <w:rsid w:val="004F15E2"/>
    <w:rsid w:val="004F347F"/>
    <w:rsid w:val="004F4C5B"/>
    <w:rsid w:val="004F575D"/>
    <w:rsid w:val="004F74BF"/>
    <w:rsid w:val="005003FF"/>
    <w:rsid w:val="00503B3F"/>
    <w:rsid w:val="00505502"/>
    <w:rsid w:val="00505E75"/>
    <w:rsid w:val="0051038B"/>
    <w:rsid w:val="005114C8"/>
    <w:rsid w:val="005148AE"/>
    <w:rsid w:val="00514D18"/>
    <w:rsid w:val="005154D1"/>
    <w:rsid w:val="005155DA"/>
    <w:rsid w:val="0052404E"/>
    <w:rsid w:val="005248A1"/>
    <w:rsid w:val="00532541"/>
    <w:rsid w:val="0053547C"/>
    <w:rsid w:val="0053723A"/>
    <w:rsid w:val="00537716"/>
    <w:rsid w:val="00540336"/>
    <w:rsid w:val="0054130D"/>
    <w:rsid w:val="00541ECC"/>
    <w:rsid w:val="0054514A"/>
    <w:rsid w:val="005479A7"/>
    <w:rsid w:val="00550E63"/>
    <w:rsid w:val="0055242B"/>
    <w:rsid w:val="00553D41"/>
    <w:rsid w:val="00554CF5"/>
    <w:rsid w:val="00557BA6"/>
    <w:rsid w:val="005620C0"/>
    <w:rsid w:val="0056246F"/>
    <w:rsid w:val="00563A77"/>
    <w:rsid w:val="00565987"/>
    <w:rsid w:val="005662B0"/>
    <w:rsid w:val="00566884"/>
    <w:rsid w:val="00567BCB"/>
    <w:rsid w:val="005703C9"/>
    <w:rsid w:val="005714CB"/>
    <w:rsid w:val="0057253A"/>
    <w:rsid w:val="00572E83"/>
    <w:rsid w:val="00573593"/>
    <w:rsid w:val="00575C16"/>
    <w:rsid w:val="00577639"/>
    <w:rsid w:val="00581087"/>
    <w:rsid w:val="00581FA7"/>
    <w:rsid w:val="0058284D"/>
    <w:rsid w:val="00582AA6"/>
    <w:rsid w:val="0058614B"/>
    <w:rsid w:val="005912B0"/>
    <w:rsid w:val="00592840"/>
    <w:rsid w:val="005941B0"/>
    <w:rsid w:val="0059519E"/>
    <w:rsid w:val="00595B73"/>
    <w:rsid w:val="0059768B"/>
    <w:rsid w:val="00597D77"/>
    <w:rsid w:val="005A09E0"/>
    <w:rsid w:val="005A15A1"/>
    <w:rsid w:val="005A3D77"/>
    <w:rsid w:val="005A4023"/>
    <w:rsid w:val="005A4C3F"/>
    <w:rsid w:val="005A697D"/>
    <w:rsid w:val="005B077A"/>
    <w:rsid w:val="005B18E6"/>
    <w:rsid w:val="005B2CCD"/>
    <w:rsid w:val="005B2EE7"/>
    <w:rsid w:val="005B3DEE"/>
    <w:rsid w:val="005B44BA"/>
    <w:rsid w:val="005B539C"/>
    <w:rsid w:val="005B699A"/>
    <w:rsid w:val="005B7CA2"/>
    <w:rsid w:val="005C1182"/>
    <w:rsid w:val="005C465C"/>
    <w:rsid w:val="005C500F"/>
    <w:rsid w:val="005C5371"/>
    <w:rsid w:val="005C76CD"/>
    <w:rsid w:val="005D42CF"/>
    <w:rsid w:val="005D6940"/>
    <w:rsid w:val="005D7244"/>
    <w:rsid w:val="005D7D1B"/>
    <w:rsid w:val="005E2B33"/>
    <w:rsid w:val="005E3296"/>
    <w:rsid w:val="005E68BA"/>
    <w:rsid w:val="005E776E"/>
    <w:rsid w:val="005F1523"/>
    <w:rsid w:val="005F232C"/>
    <w:rsid w:val="005F3E51"/>
    <w:rsid w:val="005F4E91"/>
    <w:rsid w:val="005F5A23"/>
    <w:rsid w:val="005F6E86"/>
    <w:rsid w:val="0060257F"/>
    <w:rsid w:val="00603E63"/>
    <w:rsid w:val="006059B2"/>
    <w:rsid w:val="00610066"/>
    <w:rsid w:val="00610F77"/>
    <w:rsid w:val="00611DDD"/>
    <w:rsid w:val="00611EF5"/>
    <w:rsid w:val="00613725"/>
    <w:rsid w:val="00614959"/>
    <w:rsid w:val="00616AF9"/>
    <w:rsid w:val="006200D2"/>
    <w:rsid w:val="006205DF"/>
    <w:rsid w:val="006206E8"/>
    <w:rsid w:val="00621C84"/>
    <w:rsid w:val="00623D12"/>
    <w:rsid w:val="006240A2"/>
    <w:rsid w:val="006247B5"/>
    <w:rsid w:val="00624D50"/>
    <w:rsid w:val="00626400"/>
    <w:rsid w:val="00627F05"/>
    <w:rsid w:val="006304F0"/>
    <w:rsid w:val="006305C7"/>
    <w:rsid w:val="00631407"/>
    <w:rsid w:val="00631C06"/>
    <w:rsid w:val="0063226A"/>
    <w:rsid w:val="00633F17"/>
    <w:rsid w:val="00634740"/>
    <w:rsid w:val="00642C2E"/>
    <w:rsid w:val="00644588"/>
    <w:rsid w:val="00645D24"/>
    <w:rsid w:val="00646E52"/>
    <w:rsid w:val="00647A24"/>
    <w:rsid w:val="006507F6"/>
    <w:rsid w:val="00651012"/>
    <w:rsid w:val="006521D3"/>
    <w:rsid w:val="00652CE8"/>
    <w:rsid w:val="00655347"/>
    <w:rsid w:val="006565EE"/>
    <w:rsid w:val="006568B5"/>
    <w:rsid w:val="00656933"/>
    <w:rsid w:val="00656BCD"/>
    <w:rsid w:val="006572AC"/>
    <w:rsid w:val="0066295D"/>
    <w:rsid w:val="00664D3C"/>
    <w:rsid w:val="00665CB8"/>
    <w:rsid w:val="00667333"/>
    <w:rsid w:val="006716BE"/>
    <w:rsid w:val="006722F1"/>
    <w:rsid w:val="006723F4"/>
    <w:rsid w:val="00672EBC"/>
    <w:rsid w:val="0067385C"/>
    <w:rsid w:val="0067448A"/>
    <w:rsid w:val="0067608E"/>
    <w:rsid w:val="0067696D"/>
    <w:rsid w:val="00676B91"/>
    <w:rsid w:val="00683516"/>
    <w:rsid w:val="0068773C"/>
    <w:rsid w:val="00687FB8"/>
    <w:rsid w:val="00690455"/>
    <w:rsid w:val="00692CF5"/>
    <w:rsid w:val="0069366C"/>
    <w:rsid w:val="00693A29"/>
    <w:rsid w:val="0069409E"/>
    <w:rsid w:val="00694B8C"/>
    <w:rsid w:val="0069514E"/>
    <w:rsid w:val="00695196"/>
    <w:rsid w:val="006974BF"/>
    <w:rsid w:val="00697D6A"/>
    <w:rsid w:val="006A0B84"/>
    <w:rsid w:val="006A25DB"/>
    <w:rsid w:val="006A3F8E"/>
    <w:rsid w:val="006B0200"/>
    <w:rsid w:val="006B35BF"/>
    <w:rsid w:val="006B4245"/>
    <w:rsid w:val="006B4A89"/>
    <w:rsid w:val="006B54DB"/>
    <w:rsid w:val="006B6A9F"/>
    <w:rsid w:val="006B79CE"/>
    <w:rsid w:val="006C03D3"/>
    <w:rsid w:val="006C0A8A"/>
    <w:rsid w:val="006C204B"/>
    <w:rsid w:val="006C402E"/>
    <w:rsid w:val="006C777F"/>
    <w:rsid w:val="006D245D"/>
    <w:rsid w:val="006D2616"/>
    <w:rsid w:val="006D451E"/>
    <w:rsid w:val="006D6977"/>
    <w:rsid w:val="006D6A3B"/>
    <w:rsid w:val="006E113A"/>
    <w:rsid w:val="006E584C"/>
    <w:rsid w:val="0070063A"/>
    <w:rsid w:val="00701099"/>
    <w:rsid w:val="00701BEF"/>
    <w:rsid w:val="00701CDF"/>
    <w:rsid w:val="00703A59"/>
    <w:rsid w:val="00704D0D"/>
    <w:rsid w:val="00705AB0"/>
    <w:rsid w:val="00705BFF"/>
    <w:rsid w:val="007132E2"/>
    <w:rsid w:val="007144DD"/>
    <w:rsid w:val="007149C0"/>
    <w:rsid w:val="00715EB2"/>
    <w:rsid w:val="00716462"/>
    <w:rsid w:val="00716A39"/>
    <w:rsid w:val="00717A0F"/>
    <w:rsid w:val="007216B1"/>
    <w:rsid w:val="0072207C"/>
    <w:rsid w:val="007229C9"/>
    <w:rsid w:val="00722C9C"/>
    <w:rsid w:val="007243F2"/>
    <w:rsid w:val="00727403"/>
    <w:rsid w:val="007301CA"/>
    <w:rsid w:val="00730B38"/>
    <w:rsid w:val="007310EC"/>
    <w:rsid w:val="00732200"/>
    <w:rsid w:val="0073445C"/>
    <w:rsid w:val="0073534F"/>
    <w:rsid w:val="007363B2"/>
    <w:rsid w:val="0073661D"/>
    <w:rsid w:val="00736E01"/>
    <w:rsid w:val="00737BAD"/>
    <w:rsid w:val="007421D3"/>
    <w:rsid w:val="007458D6"/>
    <w:rsid w:val="00746159"/>
    <w:rsid w:val="00746E43"/>
    <w:rsid w:val="007474CE"/>
    <w:rsid w:val="00750C9C"/>
    <w:rsid w:val="00751563"/>
    <w:rsid w:val="00752025"/>
    <w:rsid w:val="007526B8"/>
    <w:rsid w:val="00754027"/>
    <w:rsid w:val="007546EE"/>
    <w:rsid w:val="00754A88"/>
    <w:rsid w:val="00757194"/>
    <w:rsid w:val="00760602"/>
    <w:rsid w:val="0076204C"/>
    <w:rsid w:val="00762F64"/>
    <w:rsid w:val="00764C36"/>
    <w:rsid w:val="0076701F"/>
    <w:rsid w:val="00767804"/>
    <w:rsid w:val="007700C8"/>
    <w:rsid w:val="00770585"/>
    <w:rsid w:val="00770780"/>
    <w:rsid w:val="0077109A"/>
    <w:rsid w:val="00773B53"/>
    <w:rsid w:val="00773F88"/>
    <w:rsid w:val="007761FC"/>
    <w:rsid w:val="00776B2B"/>
    <w:rsid w:val="00783216"/>
    <w:rsid w:val="0078416D"/>
    <w:rsid w:val="00785DD7"/>
    <w:rsid w:val="00787AD0"/>
    <w:rsid w:val="007907F4"/>
    <w:rsid w:val="007A08E0"/>
    <w:rsid w:val="007A7425"/>
    <w:rsid w:val="007A7519"/>
    <w:rsid w:val="007B20AA"/>
    <w:rsid w:val="007B3192"/>
    <w:rsid w:val="007B45D2"/>
    <w:rsid w:val="007B49DC"/>
    <w:rsid w:val="007B68CB"/>
    <w:rsid w:val="007C2476"/>
    <w:rsid w:val="007C65E9"/>
    <w:rsid w:val="007D20D7"/>
    <w:rsid w:val="007E010E"/>
    <w:rsid w:val="007E5427"/>
    <w:rsid w:val="007E64A7"/>
    <w:rsid w:val="007E64FC"/>
    <w:rsid w:val="007F0487"/>
    <w:rsid w:val="007F077D"/>
    <w:rsid w:val="007F1E7D"/>
    <w:rsid w:val="007F3AFE"/>
    <w:rsid w:val="007F4B6F"/>
    <w:rsid w:val="007F5D46"/>
    <w:rsid w:val="007F7489"/>
    <w:rsid w:val="00800949"/>
    <w:rsid w:val="0080201E"/>
    <w:rsid w:val="00802FBA"/>
    <w:rsid w:val="008051CB"/>
    <w:rsid w:val="00806A0E"/>
    <w:rsid w:val="00810A3E"/>
    <w:rsid w:val="0081127D"/>
    <w:rsid w:val="008116BB"/>
    <w:rsid w:val="00815D05"/>
    <w:rsid w:val="00817135"/>
    <w:rsid w:val="00817226"/>
    <w:rsid w:val="0082182B"/>
    <w:rsid w:val="008244D6"/>
    <w:rsid w:val="0082481B"/>
    <w:rsid w:val="008257FD"/>
    <w:rsid w:val="00825AF9"/>
    <w:rsid w:val="00825BC3"/>
    <w:rsid w:val="00826099"/>
    <w:rsid w:val="008262A2"/>
    <w:rsid w:val="00826317"/>
    <w:rsid w:val="008317D2"/>
    <w:rsid w:val="00831C4F"/>
    <w:rsid w:val="00833314"/>
    <w:rsid w:val="0083414F"/>
    <w:rsid w:val="00836191"/>
    <w:rsid w:val="00841A91"/>
    <w:rsid w:val="008444C9"/>
    <w:rsid w:val="00844ED3"/>
    <w:rsid w:val="00845F9C"/>
    <w:rsid w:val="008478EC"/>
    <w:rsid w:val="008532E4"/>
    <w:rsid w:val="00853D38"/>
    <w:rsid w:val="008563FD"/>
    <w:rsid w:val="00856C1B"/>
    <w:rsid w:val="008623C7"/>
    <w:rsid w:val="00864767"/>
    <w:rsid w:val="008654B3"/>
    <w:rsid w:val="0086682D"/>
    <w:rsid w:val="00867102"/>
    <w:rsid w:val="00871798"/>
    <w:rsid w:val="0088132C"/>
    <w:rsid w:val="00881EC7"/>
    <w:rsid w:val="00883498"/>
    <w:rsid w:val="008848FB"/>
    <w:rsid w:val="0088654F"/>
    <w:rsid w:val="008912D4"/>
    <w:rsid w:val="00892CDD"/>
    <w:rsid w:val="00892EB6"/>
    <w:rsid w:val="0089432B"/>
    <w:rsid w:val="008946C5"/>
    <w:rsid w:val="00895A73"/>
    <w:rsid w:val="008967DB"/>
    <w:rsid w:val="00897F30"/>
    <w:rsid w:val="008A4D34"/>
    <w:rsid w:val="008A51C6"/>
    <w:rsid w:val="008A6BED"/>
    <w:rsid w:val="008A792B"/>
    <w:rsid w:val="008A7C6C"/>
    <w:rsid w:val="008A7F39"/>
    <w:rsid w:val="008B0906"/>
    <w:rsid w:val="008B2C62"/>
    <w:rsid w:val="008B36CE"/>
    <w:rsid w:val="008B4418"/>
    <w:rsid w:val="008B5422"/>
    <w:rsid w:val="008B729C"/>
    <w:rsid w:val="008C049A"/>
    <w:rsid w:val="008C22F8"/>
    <w:rsid w:val="008C64B6"/>
    <w:rsid w:val="008D029F"/>
    <w:rsid w:val="008D3F7C"/>
    <w:rsid w:val="008D43B9"/>
    <w:rsid w:val="008E0517"/>
    <w:rsid w:val="008E15F3"/>
    <w:rsid w:val="008E15F4"/>
    <w:rsid w:val="008E77F1"/>
    <w:rsid w:val="008E7F06"/>
    <w:rsid w:val="008F2C1C"/>
    <w:rsid w:val="008F3FEA"/>
    <w:rsid w:val="008F7CAC"/>
    <w:rsid w:val="008F7FC2"/>
    <w:rsid w:val="00900CFE"/>
    <w:rsid w:val="00901086"/>
    <w:rsid w:val="0090118D"/>
    <w:rsid w:val="009011F2"/>
    <w:rsid w:val="009013D6"/>
    <w:rsid w:val="00902D73"/>
    <w:rsid w:val="009039CA"/>
    <w:rsid w:val="00904723"/>
    <w:rsid w:val="00904A28"/>
    <w:rsid w:val="00907AA5"/>
    <w:rsid w:val="00910262"/>
    <w:rsid w:val="009111D1"/>
    <w:rsid w:val="00912A2F"/>
    <w:rsid w:val="00913E9F"/>
    <w:rsid w:val="00916022"/>
    <w:rsid w:val="009169D9"/>
    <w:rsid w:val="009172BC"/>
    <w:rsid w:val="00921CD2"/>
    <w:rsid w:val="00923A81"/>
    <w:rsid w:val="00925062"/>
    <w:rsid w:val="009256C4"/>
    <w:rsid w:val="00931199"/>
    <w:rsid w:val="009329AD"/>
    <w:rsid w:val="00933183"/>
    <w:rsid w:val="00934215"/>
    <w:rsid w:val="0093461C"/>
    <w:rsid w:val="00934979"/>
    <w:rsid w:val="0093598E"/>
    <w:rsid w:val="009369E1"/>
    <w:rsid w:val="00936D28"/>
    <w:rsid w:val="00936FEF"/>
    <w:rsid w:val="00937944"/>
    <w:rsid w:val="0094334E"/>
    <w:rsid w:val="00943688"/>
    <w:rsid w:val="009439A7"/>
    <w:rsid w:val="00946F89"/>
    <w:rsid w:val="009473CB"/>
    <w:rsid w:val="00950D64"/>
    <w:rsid w:val="00951CAD"/>
    <w:rsid w:val="00951FB3"/>
    <w:rsid w:val="00952767"/>
    <w:rsid w:val="00955D60"/>
    <w:rsid w:val="009562DF"/>
    <w:rsid w:val="00961B6D"/>
    <w:rsid w:val="00962202"/>
    <w:rsid w:val="00962911"/>
    <w:rsid w:val="00962B5A"/>
    <w:rsid w:val="0096319E"/>
    <w:rsid w:val="00971685"/>
    <w:rsid w:val="009742AE"/>
    <w:rsid w:val="00980004"/>
    <w:rsid w:val="0098052D"/>
    <w:rsid w:val="0098126E"/>
    <w:rsid w:val="009821C9"/>
    <w:rsid w:val="0098464B"/>
    <w:rsid w:val="00996650"/>
    <w:rsid w:val="009A0DF6"/>
    <w:rsid w:val="009A25E7"/>
    <w:rsid w:val="009A2BD4"/>
    <w:rsid w:val="009A2F5A"/>
    <w:rsid w:val="009A4DAC"/>
    <w:rsid w:val="009A661D"/>
    <w:rsid w:val="009A7BB4"/>
    <w:rsid w:val="009B49BE"/>
    <w:rsid w:val="009B4EC2"/>
    <w:rsid w:val="009B58B2"/>
    <w:rsid w:val="009B64D7"/>
    <w:rsid w:val="009B6C21"/>
    <w:rsid w:val="009C0F91"/>
    <w:rsid w:val="009C1653"/>
    <w:rsid w:val="009C20C5"/>
    <w:rsid w:val="009C5D68"/>
    <w:rsid w:val="009C636F"/>
    <w:rsid w:val="009C6AC7"/>
    <w:rsid w:val="009D170D"/>
    <w:rsid w:val="009D3CF4"/>
    <w:rsid w:val="009D7260"/>
    <w:rsid w:val="009E120E"/>
    <w:rsid w:val="009E1334"/>
    <w:rsid w:val="009E39C0"/>
    <w:rsid w:val="009E4F51"/>
    <w:rsid w:val="009E5CBE"/>
    <w:rsid w:val="009E5F46"/>
    <w:rsid w:val="009E6B04"/>
    <w:rsid w:val="009E7A11"/>
    <w:rsid w:val="009F0FA8"/>
    <w:rsid w:val="009F4796"/>
    <w:rsid w:val="009F57FA"/>
    <w:rsid w:val="009F6991"/>
    <w:rsid w:val="00A00749"/>
    <w:rsid w:val="00A01ECC"/>
    <w:rsid w:val="00A02EBD"/>
    <w:rsid w:val="00A03E53"/>
    <w:rsid w:val="00A03EDA"/>
    <w:rsid w:val="00A059AD"/>
    <w:rsid w:val="00A06117"/>
    <w:rsid w:val="00A064B2"/>
    <w:rsid w:val="00A06728"/>
    <w:rsid w:val="00A15235"/>
    <w:rsid w:val="00A16128"/>
    <w:rsid w:val="00A1650A"/>
    <w:rsid w:val="00A17285"/>
    <w:rsid w:val="00A17E1D"/>
    <w:rsid w:val="00A21BB3"/>
    <w:rsid w:val="00A238EF"/>
    <w:rsid w:val="00A23A0D"/>
    <w:rsid w:val="00A23AB6"/>
    <w:rsid w:val="00A24DA8"/>
    <w:rsid w:val="00A25940"/>
    <w:rsid w:val="00A25BCF"/>
    <w:rsid w:val="00A26DE8"/>
    <w:rsid w:val="00A2706C"/>
    <w:rsid w:val="00A2768B"/>
    <w:rsid w:val="00A30696"/>
    <w:rsid w:val="00A3176B"/>
    <w:rsid w:val="00A34B2B"/>
    <w:rsid w:val="00A3569E"/>
    <w:rsid w:val="00A35DF8"/>
    <w:rsid w:val="00A402BD"/>
    <w:rsid w:val="00A405BD"/>
    <w:rsid w:val="00A4238E"/>
    <w:rsid w:val="00A42B4B"/>
    <w:rsid w:val="00A454A3"/>
    <w:rsid w:val="00A45959"/>
    <w:rsid w:val="00A500CB"/>
    <w:rsid w:val="00A52DBE"/>
    <w:rsid w:val="00A540A5"/>
    <w:rsid w:val="00A603D2"/>
    <w:rsid w:val="00A60731"/>
    <w:rsid w:val="00A60E3F"/>
    <w:rsid w:val="00A61158"/>
    <w:rsid w:val="00A63B7B"/>
    <w:rsid w:val="00A6409D"/>
    <w:rsid w:val="00A67E5B"/>
    <w:rsid w:val="00A703DD"/>
    <w:rsid w:val="00A72D0B"/>
    <w:rsid w:val="00A76677"/>
    <w:rsid w:val="00A775CE"/>
    <w:rsid w:val="00A926CF"/>
    <w:rsid w:val="00A9774D"/>
    <w:rsid w:val="00AA186D"/>
    <w:rsid w:val="00AA1DE4"/>
    <w:rsid w:val="00AA2324"/>
    <w:rsid w:val="00AA7DA3"/>
    <w:rsid w:val="00AB0711"/>
    <w:rsid w:val="00AB0EC6"/>
    <w:rsid w:val="00AB15EB"/>
    <w:rsid w:val="00AB458A"/>
    <w:rsid w:val="00AB4C01"/>
    <w:rsid w:val="00AC1EB1"/>
    <w:rsid w:val="00AC1EFE"/>
    <w:rsid w:val="00AC3670"/>
    <w:rsid w:val="00AC3FC0"/>
    <w:rsid w:val="00AC5A1D"/>
    <w:rsid w:val="00AC7524"/>
    <w:rsid w:val="00AC7C1B"/>
    <w:rsid w:val="00AD4C02"/>
    <w:rsid w:val="00AD4E4C"/>
    <w:rsid w:val="00AD6370"/>
    <w:rsid w:val="00AD6E1E"/>
    <w:rsid w:val="00AD7D70"/>
    <w:rsid w:val="00AE0FA1"/>
    <w:rsid w:val="00AE1CCF"/>
    <w:rsid w:val="00AE561F"/>
    <w:rsid w:val="00AE6C35"/>
    <w:rsid w:val="00AF2418"/>
    <w:rsid w:val="00AF3755"/>
    <w:rsid w:val="00AF3FC8"/>
    <w:rsid w:val="00AF4E21"/>
    <w:rsid w:val="00AF5F2B"/>
    <w:rsid w:val="00B00598"/>
    <w:rsid w:val="00B00A5C"/>
    <w:rsid w:val="00B012EF"/>
    <w:rsid w:val="00B048A7"/>
    <w:rsid w:val="00B0557A"/>
    <w:rsid w:val="00B055C5"/>
    <w:rsid w:val="00B071F9"/>
    <w:rsid w:val="00B078AE"/>
    <w:rsid w:val="00B07BB8"/>
    <w:rsid w:val="00B12382"/>
    <w:rsid w:val="00B14096"/>
    <w:rsid w:val="00B162C7"/>
    <w:rsid w:val="00B166DD"/>
    <w:rsid w:val="00B20145"/>
    <w:rsid w:val="00B22112"/>
    <w:rsid w:val="00B22C4A"/>
    <w:rsid w:val="00B25492"/>
    <w:rsid w:val="00B25A6D"/>
    <w:rsid w:val="00B25B9C"/>
    <w:rsid w:val="00B26F15"/>
    <w:rsid w:val="00B30584"/>
    <w:rsid w:val="00B332EA"/>
    <w:rsid w:val="00B3348C"/>
    <w:rsid w:val="00B338C1"/>
    <w:rsid w:val="00B33AAD"/>
    <w:rsid w:val="00B42D49"/>
    <w:rsid w:val="00B4720E"/>
    <w:rsid w:val="00B47C8E"/>
    <w:rsid w:val="00B51D66"/>
    <w:rsid w:val="00B51F3B"/>
    <w:rsid w:val="00B54D06"/>
    <w:rsid w:val="00B634A3"/>
    <w:rsid w:val="00B63A04"/>
    <w:rsid w:val="00B70084"/>
    <w:rsid w:val="00B70467"/>
    <w:rsid w:val="00B70CF2"/>
    <w:rsid w:val="00B71423"/>
    <w:rsid w:val="00B7161B"/>
    <w:rsid w:val="00B71F6F"/>
    <w:rsid w:val="00B73161"/>
    <w:rsid w:val="00B75D72"/>
    <w:rsid w:val="00B7671C"/>
    <w:rsid w:val="00B76DF8"/>
    <w:rsid w:val="00B7727A"/>
    <w:rsid w:val="00B819FA"/>
    <w:rsid w:val="00B8231D"/>
    <w:rsid w:val="00B825F1"/>
    <w:rsid w:val="00B850FB"/>
    <w:rsid w:val="00B85319"/>
    <w:rsid w:val="00B872F4"/>
    <w:rsid w:val="00B873F9"/>
    <w:rsid w:val="00B90021"/>
    <w:rsid w:val="00B92B37"/>
    <w:rsid w:val="00B936CC"/>
    <w:rsid w:val="00B95B18"/>
    <w:rsid w:val="00B967FC"/>
    <w:rsid w:val="00B97AF7"/>
    <w:rsid w:val="00BA16A9"/>
    <w:rsid w:val="00BA37B5"/>
    <w:rsid w:val="00BA4068"/>
    <w:rsid w:val="00BA6892"/>
    <w:rsid w:val="00BA708C"/>
    <w:rsid w:val="00BA778F"/>
    <w:rsid w:val="00BB57EB"/>
    <w:rsid w:val="00BB724A"/>
    <w:rsid w:val="00BC1DD3"/>
    <w:rsid w:val="00BC3D0F"/>
    <w:rsid w:val="00BC5D26"/>
    <w:rsid w:val="00BC6C9E"/>
    <w:rsid w:val="00BC7219"/>
    <w:rsid w:val="00BC7BDB"/>
    <w:rsid w:val="00BD0647"/>
    <w:rsid w:val="00BD13E0"/>
    <w:rsid w:val="00BD4713"/>
    <w:rsid w:val="00BE05E0"/>
    <w:rsid w:val="00BE067C"/>
    <w:rsid w:val="00BE0FCB"/>
    <w:rsid w:val="00BF12B0"/>
    <w:rsid w:val="00BF5C7C"/>
    <w:rsid w:val="00BF63DD"/>
    <w:rsid w:val="00BF7A21"/>
    <w:rsid w:val="00C00504"/>
    <w:rsid w:val="00C02C2D"/>
    <w:rsid w:val="00C13428"/>
    <w:rsid w:val="00C16603"/>
    <w:rsid w:val="00C17DC6"/>
    <w:rsid w:val="00C201E4"/>
    <w:rsid w:val="00C21D39"/>
    <w:rsid w:val="00C21ED9"/>
    <w:rsid w:val="00C262FF"/>
    <w:rsid w:val="00C33E8E"/>
    <w:rsid w:val="00C35286"/>
    <w:rsid w:val="00C35728"/>
    <w:rsid w:val="00C360A7"/>
    <w:rsid w:val="00C36B83"/>
    <w:rsid w:val="00C411A4"/>
    <w:rsid w:val="00C440A3"/>
    <w:rsid w:val="00C475FE"/>
    <w:rsid w:val="00C5136F"/>
    <w:rsid w:val="00C530E0"/>
    <w:rsid w:val="00C53283"/>
    <w:rsid w:val="00C53E35"/>
    <w:rsid w:val="00C5491A"/>
    <w:rsid w:val="00C55C20"/>
    <w:rsid w:val="00C5752F"/>
    <w:rsid w:val="00C57880"/>
    <w:rsid w:val="00C6139F"/>
    <w:rsid w:val="00C629F9"/>
    <w:rsid w:val="00C634BD"/>
    <w:rsid w:val="00C64977"/>
    <w:rsid w:val="00C64DC2"/>
    <w:rsid w:val="00C65EC2"/>
    <w:rsid w:val="00C67E6E"/>
    <w:rsid w:val="00C67F45"/>
    <w:rsid w:val="00C7169F"/>
    <w:rsid w:val="00C728E9"/>
    <w:rsid w:val="00C73E5D"/>
    <w:rsid w:val="00C740E7"/>
    <w:rsid w:val="00C746EC"/>
    <w:rsid w:val="00C75988"/>
    <w:rsid w:val="00C77B3F"/>
    <w:rsid w:val="00C800DC"/>
    <w:rsid w:val="00C8088B"/>
    <w:rsid w:val="00C80E13"/>
    <w:rsid w:val="00C81846"/>
    <w:rsid w:val="00C819FA"/>
    <w:rsid w:val="00C82872"/>
    <w:rsid w:val="00C82AAD"/>
    <w:rsid w:val="00C82B74"/>
    <w:rsid w:val="00C8446F"/>
    <w:rsid w:val="00C856F8"/>
    <w:rsid w:val="00C86F83"/>
    <w:rsid w:val="00C92530"/>
    <w:rsid w:val="00C93A56"/>
    <w:rsid w:val="00C95500"/>
    <w:rsid w:val="00C97150"/>
    <w:rsid w:val="00C97646"/>
    <w:rsid w:val="00CA120E"/>
    <w:rsid w:val="00CA25CD"/>
    <w:rsid w:val="00CA6A84"/>
    <w:rsid w:val="00CB08B4"/>
    <w:rsid w:val="00CB0CB8"/>
    <w:rsid w:val="00CB70AD"/>
    <w:rsid w:val="00CB7CE0"/>
    <w:rsid w:val="00CC061A"/>
    <w:rsid w:val="00CC1459"/>
    <w:rsid w:val="00CC59EB"/>
    <w:rsid w:val="00CC5E1C"/>
    <w:rsid w:val="00CC6494"/>
    <w:rsid w:val="00CC6613"/>
    <w:rsid w:val="00CD2A80"/>
    <w:rsid w:val="00CD474E"/>
    <w:rsid w:val="00CD4EA7"/>
    <w:rsid w:val="00CD6E08"/>
    <w:rsid w:val="00CD7FB6"/>
    <w:rsid w:val="00CE07B6"/>
    <w:rsid w:val="00CE0959"/>
    <w:rsid w:val="00CE09E3"/>
    <w:rsid w:val="00CE25E0"/>
    <w:rsid w:val="00CE4CE7"/>
    <w:rsid w:val="00CE5F3E"/>
    <w:rsid w:val="00CE672A"/>
    <w:rsid w:val="00CE6A51"/>
    <w:rsid w:val="00CE6D5E"/>
    <w:rsid w:val="00CF07AA"/>
    <w:rsid w:val="00CF5AE2"/>
    <w:rsid w:val="00D01208"/>
    <w:rsid w:val="00D01D26"/>
    <w:rsid w:val="00D029F8"/>
    <w:rsid w:val="00D05952"/>
    <w:rsid w:val="00D11018"/>
    <w:rsid w:val="00D12965"/>
    <w:rsid w:val="00D17208"/>
    <w:rsid w:val="00D17A01"/>
    <w:rsid w:val="00D2402B"/>
    <w:rsid w:val="00D268FD"/>
    <w:rsid w:val="00D31880"/>
    <w:rsid w:val="00D339C5"/>
    <w:rsid w:val="00D33B90"/>
    <w:rsid w:val="00D33EA9"/>
    <w:rsid w:val="00D36C6A"/>
    <w:rsid w:val="00D3742B"/>
    <w:rsid w:val="00D37CBA"/>
    <w:rsid w:val="00D4127E"/>
    <w:rsid w:val="00D433D8"/>
    <w:rsid w:val="00D436AF"/>
    <w:rsid w:val="00D446CB"/>
    <w:rsid w:val="00D47046"/>
    <w:rsid w:val="00D519D5"/>
    <w:rsid w:val="00D52636"/>
    <w:rsid w:val="00D52BBC"/>
    <w:rsid w:val="00D54FD1"/>
    <w:rsid w:val="00D5594F"/>
    <w:rsid w:val="00D5744B"/>
    <w:rsid w:val="00D66292"/>
    <w:rsid w:val="00D721D6"/>
    <w:rsid w:val="00D73090"/>
    <w:rsid w:val="00D74D18"/>
    <w:rsid w:val="00D76F51"/>
    <w:rsid w:val="00D823D3"/>
    <w:rsid w:val="00D841C6"/>
    <w:rsid w:val="00D85AE1"/>
    <w:rsid w:val="00D873C0"/>
    <w:rsid w:val="00D90AF4"/>
    <w:rsid w:val="00D90BE5"/>
    <w:rsid w:val="00D90C65"/>
    <w:rsid w:val="00D91186"/>
    <w:rsid w:val="00D925C0"/>
    <w:rsid w:val="00D9544D"/>
    <w:rsid w:val="00D96C13"/>
    <w:rsid w:val="00DA00B6"/>
    <w:rsid w:val="00DA3DB0"/>
    <w:rsid w:val="00DA4702"/>
    <w:rsid w:val="00DA4B7D"/>
    <w:rsid w:val="00DA6A94"/>
    <w:rsid w:val="00DA764C"/>
    <w:rsid w:val="00DA7BC4"/>
    <w:rsid w:val="00DB0DA2"/>
    <w:rsid w:val="00DB5518"/>
    <w:rsid w:val="00DB78A6"/>
    <w:rsid w:val="00DC0E71"/>
    <w:rsid w:val="00DC2B63"/>
    <w:rsid w:val="00DC33AC"/>
    <w:rsid w:val="00DC51E5"/>
    <w:rsid w:val="00DC6130"/>
    <w:rsid w:val="00DC7846"/>
    <w:rsid w:val="00DD04DD"/>
    <w:rsid w:val="00DD1460"/>
    <w:rsid w:val="00DD2929"/>
    <w:rsid w:val="00DD42E1"/>
    <w:rsid w:val="00DD52BD"/>
    <w:rsid w:val="00DD553E"/>
    <w:rsid w:val="00DD6756"/>
    <w:rsid w:val="00DE1989"/>
    <w:rsid w:val="00DE5E8C"/>
    <w:rsid w:val="00DE6C0C"/>
    <w:rsid w:val="00DE6EA1"/>
    <w:rsid w:val="00DF174B"/>
    <w:rsid w:val="00DF307C"/>
    <w:rsid w:val="00DF4E5A"/>
    <w:rsid w:val="00DF73C8"/>
    <w:rsid w:val="00E00D37"/>
    <w:rsid w:val="00E014B2"/>
    <w:rsid w:val="00E01ED8"/>
    <w:rsid w:val="00E03DC7"/>
    <w:rsid w:val="00E169FF"/>
    <w:rsid w:val="00E17F86"/>
    <w:rsid w:val="00E21626"/>
    <w:rsid w:val="00E320FB"/>
    <w:rsid w:val="00E375F4"/>
    <w:rsid w:val="00E405DC"/>
    <w:rsid w:val="00E40DA9"/>
    <w:rsid w:val="00E41F2B"/>
    <w:rsid w:val="00E43146"/>
    <w:rsid w:val="00E432F0"/>
    <w:rsid w:val="00E44738"/>
    <w:rsid w:val="00E44F25"/>
    <w:rsid w:val="00E452D1"/>
    <w:rsid w:val="00E463C0"/>
    <w:rsid w:val="00E465E1"/>
    <w:rsid w:val="00E46BF4"/>
    <w:rsid w:val="00E5043E"/>
    <w:rsid w:val="00E52EE0"/>
    <w:rsid w:val="00E56953"/>
    <w:rsid w:val="00E57590"/>
    <w:rsid w:val="00E62A7F"/>
    <w:rsid w:val="00E62BB6"/>
    <w:rsid w:val="00E62C95"/>
    <w:rsid w:val="00E62FA1"/>
    <w:rsid w:val="00E65483"/>
    <w:rsid w:val="00E6563C"/>
    <w:rsid w:val="00E67D28"/>
    <w:rsid w:val="00E71ADD"/>
    <w:rsid w:val="00E727DB"/>
    <w:rsid w:val="00E73B13"/>
    <w:rsid w:val="00E77B15"/>
    <w:rsid w:val="00E81C90"/>
    <w:rsid w:val="00E81D14"/>
    <w:rsid w:val="00E81F33"/>
    <w:rsid w:val="00E82BE3"/>
    <w:rsid w:val="00E83235"/>
    <w:rsid w:val="00E848BA"/>
    <w:rsid w:val="00E87CC6"/>
    <w:rsid w:val="00EA0105"/>
    <w:rsid w:val="00EA0CD7"/>
    <w:rsid w:val="00EA4B28"/>
    <w:rsid w:val="00EA534B"/>
    <w:rsid w:val="00EB149E"/>
    <w:rsid w:val="00EB20E3"/>
    <w:rsid w:val="00EB46E2"/>
    <w:rsid w:val="00EB56A0"/>
    <w:rsid w:val="00EB68B0"/>
    <w:rsid w:val="00EB718E"/>
    <w:rsid w:val="00EC0801"/>
    <w:rsid w:val="00EC200F"/>
    <w:rsid w:val="00EC2EB0"/>
    <w:rsid w:val="00EC3389"/>
    <w:rsid w:val="00EC3668"/>
    <w:rsid w:val="00EC45A3"/>
    <w:rsid w:val="00EC4D0A"/>
    <w:rsid w:val="00EC6495"/>
    <w:rsid w:val="00EC7B01"/>
    <w:rsid w:val="00ED06CE"/>
    <w:rsid w:val="00ED184D"/>
    <w:rsid w:val="00ED7E03"/>
    <w:rsid w:val="00EE0124"/>
    <w:rsid w:val="00EE1673"/>
    <w:rsid w:val="00EE1AF5"/>
    <w:rsid w:val="00EE21D1"/>
    <w:rsid w:val="00EE4A97"/>
    <w:rsid w:val="00EE4FC7"/>
    <w:rsid w:val="00EE51D4"/>
    <w:rsid w:val="00EE65F2"/>
    <w:rsid w:val="00EF207C"/>
    <w:rsid w:val="00EF36E1"/>
    <w:rsid w:val="00EF3A95"/>
    <w:rsid w:val="00EF4BC5"/>
    <w:rsid w:val="00EF70F3"/>
    <w:rsid w:val="00F02071"/>
    <w:rsid w:val="00F036EA"/>
    <w:rsid w:val="00F04B8D"/>
    <w:rsid w:val="00F04ED8"/>
    <w:rsid w:val="00F05793"/>
    <w:rsid w:val="00F05BC5"/>
    <w:rsid w:val="00F06CE7"/>
    <w:rsid w:val="00F11422"/>
    <w:rsid w:val="00F12724"/>
    <w:rsid w:val="00F14EE4"/>
    <w:rsid w:val="00F14F92"/>
    <w:rsid w:val="00F16F7F"/>
    <w:rsid w:val="00F17813"/>
    <w:rsid w:val="00F20E6F"/>
    <w:rsid w:val="00F21F0B"/>
    <w:rsid w:val="00F2205F"/>
    <w:rsid w:val="00F2283D"/>
    <w:rsid w:val="00F22E1B"/>
    <w:rsid w:val="00F231F6"/>
    <w:rsid w:val="00F23B4B"/>
    <w:rsid w:val="00F242B2"/>
    <w:rsid w:val="00F33211"/>
    <w:rsid w:val="00F3487E"/>
    <w:rsid w:val="00F35013"/>
    <w:rsid w:val="00F355C6"/>
    <w:rsid w:val="00F35712"/>
    <w:rsid w:val="00F3666B"/>
    <w:rsid w:val="00F3726F"/>
    <w:rsid w:val="00F377F8"/>
    <w:rsid w:val="00F40259"/>
    <w:rsid w:val="00F40678"/>
    <w:rsid w:val="00F40B71"/>
    <w:rsid w:val="00F40CCB"/>
    <w:rsid w:val="00F42706"/>
    <w:rsid w:val="00F44B0C"/>
    <w:rsid w:val="00F459EB"/>
    <w:rsid w:val="00F47387"/>
    <w:rsid w:val="00F53184"/>
    <w:rsid w:val="00F53F11"/>
    <w:rsid w:val="00F578AE"/>
    <w:rsid w:val="00F57902"/>
    <w:rsid w:val="00F65F57"/>
    <w:rsid w:val="00F66853"/>
    <w:rsid w:val="00F66B39"/>
    <w:rsid w:val="00F70B71"/>
    <w:rsid w:val="00F71525"/>
    <w:rsid w:val="00F76044"/>
    <w:rsid w:val="00F761E4"/>
    <w:rsid w:val="00F81201"/>
    <w:rsid w:val="00F81A54"/>
    <w:rsid w:val="00F81B87"/>
    <w:rsid w:val="00F8213A"/>
    <w:rsid w:val="00F83880"/>
    <w:rsid w:val="00F8577D"/>
    <w:rsid w:val="00F86E00"/>
    <w:rsid w:val="00F872F2"/>
    <w:rsid w:val="00F91790"/>
    <w:rsid w:val="00F92B78"/>
    <w:rsid w:val="00F93D2D"/>
    <w:rsid w:val="00F95337"/>
    <w:rsid w:val="00F95B60"/>
    <w:rsid w:val="00F960B3"/>
    <w:rsid w:val="00F96EC8"/>
    <w:rsid w:val="00FA1DAC"/>
    <w:rsid w:val="00FA30B3"/>
    <w:rsid w:val="00FA7243"/>
    <w:rsid w:val="00FB1258"/>
    <w:rsid w:val="00FB15F3"/>
    <w:rsid w:val="00FB24DC"/>
    <w:rsid w:val="00FB4182"/>
    <w:rsid w:val="00FB5638"/>
    <w:rsid w:val="00FC29CD"/>
    <w:rsid w:val="00FC35E1"/>
    <w:rsid w:val="00FC7214"/>
    <w:rsid w:val="00FC7BC7"/>
    <w:rsid w:val="00FD12DA"/>
    <w:rsid w:val="00FD1B8D"/>
    <w:rsid w:val="00FD1E59"/>
    <w:rsid w:val="00FD2A3A"/>
    <w:rsid w:val="00FD4648"/>
    <w:rsid w:val="00FE5427"/>
    <w:rsid w:val="00FF4205"/>
    <w:rsid w:val="00FF458D"/>
    <w:rsid w:val="00FF5039"/>
    <w:rsid w:val="00FF612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909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2DB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86E00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customStyle="1" w:styleId="BodyBullet">
    <w:name w:val="Body Bullet"/>
    <w:rsid w:val="00F86E00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0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0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0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0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94334E"/>
    <w:pPr>
      <w:ind w:left="720"/>
      <w:contextualSpacing/>
    </w:pPr>
    <w:rPr>
      <w:rFonts w:ascii="Century Gothic" w:eastAsia="Times" w:hAnsi="Century Gothic"/>
      <w:noProof/>
      <w:szCs w:val="20"/>
    </w:rPr>
  </w:style>
  <w:style w:type="paragraph" w:customStyle="1" w:styleId="p1">
    <w:name w:val="p1"/>
    <w:basedOn w:val="Normal"/>
    <w:rsid w:val="00397608"/>
    <w:rPr>
      <w:rFonts w:ascii="Helvetica" w:eastAsiaTheme="minorEastAsia" w:hAnsi="Helvetica"/>
      <w:color w:val="454545"/>
      <w:sz w:val="18"/>
      <w:szCs w:val="18"/>
    </w:rPr>
  </w:style>
  <w:style w:type="character" w:customStyle="1" w:styleId="s1">
    <w:name w:val="s1"/>
    <w:basedOn w:val="DefaultParagraphFont"/>
    <w:rsid w:val="00397608"/>
    <w:rPr>
      <w:color w:val="E4AF09"/>
    </w:rPr>
  </w:style>
  <w:style w:type="character" w:customStyle="1" w:styleId="apple-converted-space">
    <w:name w:val="apple-converted-space"/>
    <w:basedOn w:val="DefaultParagraphFont"/>
    <w:rsid w:val="00CC1459"/>
  </w:style>
  <w:style w:type="paragraph" w:styleId="NormalWeb">
    <w:name w:val="Normal (Web)"/>
    <w:basedOn w:val="Normal"/>
    <w:uiPriority w:val="99"/>
    <w:unhideWhenUsed/>
    <w:rsid w:val="00435976"/>
    <w:pPr>
      <w:spacing w:before="100" w:beforeAutospacing="1" w:after="100" w:afterAutospacing="1"/>
    </w:pPr>
  </w:style>
  <w:style w:type="paragraph" w:customStyle="1" w:styleId="gmail-default">
    <w:name w:val="gmail-default"/>
    <w:basedOn w:val="Normal"/>
    <w:rsid w:val="00AC36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912B0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D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92D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7590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6983"/>
  </w:style>
  <w:style w:type="paragraph" w:customStyle="1" w:styleId="font8">
    <w:name w:val="font_8"/>
    <w:basedOn w:val="Normal"/>
    <w:rsid w:val="00F459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vargas@u.northwestern.edu/teresavargas@fas.harvard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general.org/psychiatry/about/patient-education/schizophr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ons.com/researcher/1567263/teresa-varg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D1AF3C-8EC9-F14C-9B93-B579FF58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.~WRD1456</Template>
  <TotalTime>4</TotalTime>
  <Pages>17</Pages>
  <Words>6096</Words>
  <Characters>34750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40765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Vargas</dc:creator>
  <cp:keywords/>
  <dc:description/>
  <cp:lastModifiedBy>Vargas, Teresa Giselly</cp:lastModifiedBy>
  <cp:revision>9</cp:revision>
  <cp:lastPrinted>2017-04-16T00:30:00Z</cp:lastPrinted>
  <dcterms:created xsi:type="dcterms:W3CDTF">2024-08-10T01:21:00Z</dcterms:created>
  <dcterms:modified xsi:type="dcterms:W3CDTF">2024-08-16T21:07:00Z</dcterms:modified>
</cp:coreProperties>
</file>